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E742" w14:textId="4069EE75" w:rsidR="00476D9C" w:rsidRDefault="000426D6">
      <w:r>
        <w:t xml:space="preserve">La </w:t>
      </w:r>
      <w:r w:rsidRPr="00E116A1">
        <w:rPr>
          <w:b/>
          <w:bCs/>
        </w:rPr>
        <w:t>prova intermedia (esonero)</w:t>
      </w:r>
      <w:r>
        <w:t xml:space="preserve"> di Istituzioni di diritto privato </w:t>
      </w:r>
      <w:r w:rsidR="007C671E">
        <w:t>dell’08.02.2023</w:t>
      </w:r>
      <w:r w:rsidR="007C671E">
        <w:t xml:space="preserve"> </w:t>
      </w:r>
      <w:r>
        <w:t xml:space="preserve">comprende le Parti Prima, Seconda, Terza e Quinta del Manuale di diritto privato di Francesco Gazzoni, secondo le indicazioni più specifiche fornite con apposite coloriture nell’indice condiviso sulla pagina web del Prof. </w:t>
      </w:r>
      <w:proofErr w:type="spellStart"/>
      <w:r>
        <w:t>Virgadamo</w:t>
      </w:r>
      <w:proofErr w:type="spellEnd"/>
      <w:r w:rsidR="007C671E">
        <w:t>.</w:t>
      </w:r>
    </w:p>
    <w:p w14:paraId="2172CC0E" w14:textId="77777777" w:rsidR="00336366" w:rsidRDefault="00336366"/>
    <w:p w14:paraId="7C08969D" w14:textId="77777777" w:rsidR="00336366" w:rsidRDefault="007C671E" w:rsidP="00336366">
      <w:r>
        <w:t xml:space="preserve">Si precisa che sono </w:t>
      </w:r>
      <w:r w:rsidRPr="00336366">
        <w:rPr>
          <w:b/>
          <w:bCs/>
        </w:rPr>
        <w:t>esclusi</w:t>
      </w:r>
      <w:r>
        <w:t xml:space="preserve"> dalla parte Quinta, per l’esonero dell’08.02.2023, i seguenti argomenti:</w:t>
      </w:r>
    </w:p>
    <w:p w14:paraId="465BE799" w14:textId="08DAB026" w:rsidR="00336366" w:rsidRDefault="00336366" w:rsidP="00336366">
      <w:r>
        <w:t xml:space="preserve">- Cap. XXI, par. 2 e 3 </w:t>
      </w:r>
      <w:r>
        <w:sym w:font="Wingdings" w:char="F0E0"/>
      </w:r>
      <w:r>
        <w:t xml:space="preserve"> la c.d. famiglia di fatto, le unioni civili;</w:t>
      </w:r>
    </w:p>
    <w:p w14:paraId="78199041" w14:textId="48A45F78" w:rsidR="00336366" w:rsidRDefault="00336366" w:rsidP="00336366">
      <w:r>
        <w:t>-</w:t>
      </w:r>
      <w:r w:rsidRPr="00336366">
        <w:t xml:space="preserve"> </w:t>
      </w:r>
      <w:r>
        <w:t xml:space="preserve">Cap. XXII, par. 8 </w:t>
      </w:r>
      <w:r>
        <w:sym w:font="Wingdings" w:char="F0E0"/>
      </w:r>
      <w:r>
        <w:t xml:space="preserve"> il matrimonio concordatario</w:t>
      </w:r>
      <w:r>
        <w:t>;</w:t>
      </w:r>
    </w:p>
    <w:p w14:paraId="76779D25" w14:textId="16643F24" w:rsidR="00336366" w:rsidRDefault="00336366">
      <w:r>
        <w:t xml:space="preserve">- Cap. XXIV </w:t>
      </w:r>
      <w:r>
        <w:sym w:font="Wingdings" w:char="F0E0"/>
      </w:r>
      <w:r>
        <w:t xml:space="preserve"> la filiazione.</w:t>
      </w:r>
    </w:p>
    <w:p w14:paraId="4E9D7BA7" w14:textId="69A89E9A" w:rsidR="007C671E" w:rsidRDefault="007C671E" w:rsidP="00336366">
      <w:pPr>
        <w:ind w:firstLine="0"/>
      </w:pPr>
    </w:p>
    <w:p w14:paraId="7626EA84" w14:textId="4DFFC55C" w:rsidR="007C671E" w:rsidRDefault="007C671E"/>
    <w:p w14:paraId="68433A8E" w14:textId="4C0AF4D9" w:rsidR="007C671E" w:rsidRDefault="007C671E">
      <w:r>
        <w:t xml:space="preserve">Si precisa altresì che sono </w:t>
      </w:r>
      <w:r w:rsidRPr="00336366">
        <w:rPr>
          <w:b/>
          <w:bCs/>
        </w:rPr>
        <w:t>compresi</w:t>
      </w:r>
      <w:r>
        <w:t xml:space="preserve">, per l’esonero </w:t>
      </w:r>
      <w:r>
        <w:t>dell’08.02.2023</w:t>
      </w:r>
      <w:r>
        <w:t>, i seguenti argomenti della parte Quarta:</w:t>
      </w:r>
    </w:p>
    <w:p w14:paraId="5B6018C6" w14:textId="0BE9EA05" w:rsidR="00336366" w:rsidRDefault="00336366" w:rsidP="00336366">
      <w:pPr>
        <w:pStyle w:val="Paragrafoelenco"/>
        <w:numPr>
          <w:ilvl w:val="0"/>
          <w:numId w:val="2"/>
        </w:numPr>
      </w:pPr>
      <w:r>
        <w:t>Cap. XIV;</w:t>
      </w:r>
    </w:p>
    <w:p w14:paraId="5F89D76A" w14:textId="4FF1EB89" w:rsidR="00336366" w:rsidRDefault="00336366" w:rsidP="00336366">
      <w:pPr>
        <w:pStyle w:val="Paragrafoelenco"/>
        <w:numPr>
          <w:ilvl w:val="0"/>
          <w:numId w:val="2"/>
        </w:numPr>
      </w:pPr>
      <w:r>
        <w:t>Cap. XV.</w:t>
      </w:r>
    </w:p>
    <w:p w14:paraId="2C0D8CFE" w14:textId="77777777" w:rsidR="00336366" w:rsidRDefault="00336366" w:rsidP="00336366">
      <w:pPr>
        <w:pStyle w:val="Paragrafoelenco"/>
        <w:ind w:left="1069" w:firstLine="0"/>
      </w:pPr>
    </w:p>
    <w:p w14:paraId="2667A805" w14:textId="77777777" w:rsidR="007C671E" w:rsidRDefault="007C671E"/>
    <w:p w14:paraId="5F2D42EA" w14:textId="77777777" w:rsidR="007C671E" w:rsidRDefault="007C671E" w:rsidP="007C671E">
      <w:pPr>
        <w:ind w:firstLine="0"/>
      </w:pPr>
    </w:p>
    <w:p w14:paraId="0E713BC8" w14:textId="46EDB421" w:rsidR="007C671E" w:rsidRPr="007C671E" w:rsidRDefault="007C671E">
      <w:r w:rsidRPr="007C671E">
        <w:t xml:space="preserve">Il tutto sempre secondo le indicazioni dettagliate rinvenibili nell’indice del Manuale disponibile in download sul profilo del Prof. </w:t>
      </w:r>
      <w:proofErr w:type="spellStart"/>
      <w:r w:rsidRPr="007C671E">
        <w:t>Virgadamo</w:t>
      </w:r>
      <w:proofErr w:type="spellEnd"/>
      <w:r w:rsidRPr="007C671E">
        <w:t>.</w:t>
      </w:r>
    </w:p>
    <w:p w14:paraId="28243260" w14:textId="77777777" w:rsidR="007C671E" w:rsidRDefault="007C671E">
      <w:pPr>
        <w:rPr>
          <w:b/>
          <w:bCs/>
        </w:rPr>
      </w:pPr>
    </w:p>
    <w:p w14:paraId="25F958DC" w14:textId="0EE5C196" w:rsidR="007C671E" w:rsidRDefault="007C671E">
      <w:r w:rsidRPr="007C671E">
        <w:t>Per l</w:t>
      </w:r>
      <w:r w:rsidR="000426D6" w:rsidRPr="007C671E">
        <w:t>’esame finale</w:t>
      </w:r>
      <w:r w:rsidR="000426D6">
        <w:t xml:space="preserve"> </w:t>
      </w:r>
      <w:proofErr w:type="spellStart"/>
      <w:r>
        <w:t>verrano</w:t>
      </w:r>
      <w:proofErr w:type="spellEnd"/>
      <w:r>
        <w:t xml:space="preserve"> date ulteriori indicazioni.</w:t>
      </w:r>
    </w:p>
    <w:p w14:paraId="1F4050AA" w14:textId="77777777" w:rsidR="00336366" w:rsidRDefault="00336366"/>
    <w:p w14:paraId="567EDF64" w14:textId="6830151B" w:rsidR="000426D6" w:rsidRDefault="000426D6" w:rsidP="000426D6">
      <w:r>
        <w:t xml:space="preserve">Per ogni ulteriore chiarimento il Prof. </w:t>
      </w:r>
      <w:proofErr w:type="spellStart"/>
      <w:r>
        <w:t>Virgadamo</w:t>
      </w:r>
      <w:proofErr w:type="spellEnd"/>
      <w:r>
        <w:t xml:space="preserve"> rimane a disposizione con contatto </w:t>
      </w:r>
      <w:proofErr w:type="spellStart"/>
      <w:r>
        <w:t>whatsapp</w:t>
      </w:r>
      <w:proofErr w:type="spellEnd"/>
      <w:r>
        <w:t xml:space="preserve"> al 3317683686.</w:t>
      </w:r>
    </w:p>
    <w:sectPr w:rsidR="00042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4A43"/>
    <w:multiLevelType w:val="hybridMultilevel"/>
    <w:tmpl w:val="F6A0DCD0"/>
    <w:lvl w:ilvl="0" w:tplc="E1342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A35AB3"/>
    <w:multiLevelType w:val="hybridMultilevel"/>
    <w:tmpl w:val="3080F644"/>
    <w:lvl w:ilvl="0" w:tplc="5C6E643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09270599">
    <w:abstractNumId w:val="0"/>
  </w:num>
  <w:num w:numId="2" w16cid:durableId="80270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D6"/>
    <w:rsid w:val="000426D6"/>
    <w:rsid w:val="000E5D17"/>
    <w:rsid w:val="00336366"/>
    <w:rsid w:val="00566A0B"/>
    <w:rsid w:val="007C671E"/>
    <w:rsid w:val="00D34EA5"/>
    <w:rsid w:val="00E116A1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6F13"/>
  <w15:chartTrackingRefBased/>
  <w15:docId w15:val="{F49A5724-6756-48F7-AB2C-19E99A6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Virgadamo</dc:creator>
  <cp:keywords/>
  <dc:description/>
  <cp:lastModifiedBy>Microsoft Office User</cp:lastModifiedBy>
  <cp:revision>4</cp:revision>
  <dcterms:created xsi:type="dcterms:W3CDTF">2023-01-10T15:58:00Z</dcterms:created>
  <dcterms:modified xsi:type="dcterms:W3CDTF">2023-01-10T16:30:00Z</dcterms:modified>
</cp:coreProperties>
</file>