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D3A" w:rsidRDefault="00900D3A">
      <w:pPr>
        <w:pStyle w:val="Nome"/>
        <w:jc w:val="center"/>
        <w:rPr>
          <w:rFonts w:ascii="Trebuchet MS" w:hAnsi="Trebuchet MS"/>
          <w:sz w:val="20"/>
        </w:rPr>
      </w:pPr>
      <w:r>
        <w:rPr>
          <w:rFonts w:ascii="Trebuchet MS" w:hAnsi="Trebuchet MS"/>
          <w:sz w:val="20"/>
        </w:rPr>
        <w:t>Curriculum Vitae</w:t>
      </w:r>
    </w:p>
    <w:p w:rsidR="00900D3A" w:rsidRDefault="00900D3A">
      <w:pPr>
        <w:pStyle w:val="Nome"/>
        <w:rPr>
          <w:rFonts w:ascii="Trebuchet MS" w:hAnsi="Trebuchet MS"/>
          <w:sz w:val="20"/>
        </w:rPr>
      </w:pPr>
    </w:p>
    <w:p w:rsidR="00E92D4F" w:rsidRDefault="00900D3A">
      <w:pPr>
        <w:pStyle w:val="Nome"/>
        <w:rPr>
          <w:rFonts w:ascii="Trebuchet MS" w:hAnsi="Trebuchet MS"/>
          <w:sz w:val="20"/>
        </w:rPr>
      </w:pPr>
      <w:r>
        <w:rPr>
          <w:rFonts w:ascii="Trebuchet MS" w:hAnsi="Trebuchet MS"/>
          <w:sz w:val="20"/>
        </w:rPr>
        <w:t xml:space="preserve">Danilo Benedetti - </w:t>
      </w:r>
      <w:r w:rsidR="008658C3">
        <w:rPr>
          <w:rFonts w:ascii="Trebuchet MS" w:hAnsi="Trebuchet MS"/>
          <w:sz w:val="20"/>
        </w:rPr>
        <w:t xml:space="preserve">– CISM, </w:t>
      </w:r>
      <w:r w:rsidR="00557A20">
        <w:rPr>
          <w:rFonts w:ascii="Trebuchet MS" w:hAnsi="Trebuchet MS"/>
          <w:sz w:val="20"/>
        </w:rPr>
        <w:t xml:space="preserve">CISSP, </w:t>
      </w:r>
      <w:r w:rsidR="008658C3">
        <w:rPr>
          <w:rFonts w:ascii="Trebuchet MS" w:hAnsi="Trebuchet MS"/>
          <w:sz w:val="20"/>
        </w:rPr>
        <w:t>CSSK, ISO 27001 LA, CEH, GICSP</w:t>
      </w:r>
      <w:r w:rsidR="00E92D4F">
        <w:rPr>
          <w:rFonts w:ascii="Trebuchet MS" w:hAnsi="Trebuchet MS"/>
          <w:sz w:val="20"/>
        </w:rPr>
        <w:t>, AZ 301</w:t>
      </w:r>
    </w:p>
    <w:p w:rsidR="00900D3A" w:rsidRDefault="00900D3A">
      <w:pPr>
        <w:pStyle w:val="Risultato"/>
        <w:spacing w:after="0"/>
        <w:rPr>
          <w:rFonts w:ascii="Trebuchet MS" w:hAnsi="Trebuchet MS"/>
          <w:sz w:val="20"/>
        </w:rPr>
      </w:pPr>
      <w:r>
        <w:rPr>
          <w:rFonts w:ascii="Trebuchet MS" w:hAnsi="Trebuchet MS"/>
          <w:sz w:val="20"/>
        </w:rPr>
        <w:t>Indirizzo:</w:t>
      </w:r>
      <w:r>
        <w:rPr>
          <w:rFonts w:ascii="Trebuchet MS" w:hAnsi="Trebuchet MS"/>
          <w:sz w:val="20"/>
        </w:rPr>
        <w:tab/>
      </w:r>
      <w:r>
        <w:rPr>
          <w:rFonts w:ascii="Trebuchet MS" w:hAnsi="Trebuchet MS"/>
          <w:sz w:val="20"/>
        </w:rPr>
        <w:tab/>
        <w:t xml:space="preserve">Via della Divisione Torino, </w:t>
      </w:r>
      <w:r w:rsidR="003713F7">
        <w:rPr>
          <w:rFonts w:ascii="Trebuchet MS" w:hAnsi="Trebuchet MS"/>
          <w:sz w:val="20"/>
        </w:rPr>
        <w:t>7</w:t>
      </w:r>
      <w:r>
        <w:rPr>
          <w:rFonts w:ascii="Trebuchet MS" w:hAnsi="Trebuchet MS"/>
          <w:sz w:val="20"/>
        </w:rPr>
        <w:t>0 - 00143 Roma</w:t>
      </w:r>
    </w:p>
    <w:p w:rsidR="00900D3A" w:rsidRPr="003713F7" w:rsidRDefault="00900D3A">
      <w:pPr>
        <w:pStyle w:val="Risultato"/>
        <w:spacing w:after="0"/>
        <w:rPr>
          <w:rFonts w:ascii="Trebuchet MS" w:hAnsi="Trebuchet MS"/>
          <w:sz w:val="20"/>
          <w:lang w:val="en-US"/>
        </w:rPr>
      </w:pPr>
      <w:r w:rsidRPr="003713F7">
        <w:rPr>
          <w:rFonts w:ascii="Trebuchet MS" w:hAnsi="Trebuchet MS"/>
          <w:sz w:val="20"/>
          <w:lang w:val="en-US"/>
        </w:rPr>
        <w:t xml:space="preserve">Mob: </w:t>
      </w:r>
      <w:r w:rsidRPr="003713F7">
        <w:rPr>
          <w:rFonts w:ascii="Trebuchet MS" w:hAnsi="Trebuchet MS"/>
          <w:sz w:val="20"/>
          <w:lang w:val="en-US"/>
        </w:rPr>
        <w:tab/>
      </w:r>
      <w:r w:rsidRPr="003713F7">
        <w:rPr>
          <w:rFonts w:ascii="Trebuchet MS" w:hAnsi="Trebuchet MS"/>
          <w:sz w:val="20"/>
          <w:lang w:val="en-US"/>
        </w:rPr>
        <w:tab/>
      </w:r>
      <w:r w:rsidRPr="003713F7">
        <w:rPr>
          <w:rFonts w:ascii="Trebuchet MS" w:hAnsi="Trebuchet MS"/>
          <w:sz w:val="20"/>
          <w:lang w:val="en-US"/>
        </w:rPr>
        <w:tab/>
        <w:t>34</w:t>
      </w:r>
      <w:r w:rsidR="003713F7">
        <w:rPr>
          <w:rFonts w:ascii="Trebuchet MS" w:hAnsi="Trebuchet MS"/>
          <w:sz w:val="20"/>
          <w:lang w:val="en-US"/>
        </w:rPr>
        <w:t>6</w:t>
      </w:r>
      <w:r w:rsidRPr="003713F7">
        <w:rPr>
          <w:rFonts w:ascii="Trebuchet MS" w:hAnsi="Trebuchet MS"/>
          <w:sz w:val="20"/>
          <w:lang w:val="en-US"/>
        </w:rPr>
        <w:t>-</w:t>
      </w:r>
      <w:r w:rsidR="003713F7">
        <w:rPr>
          <w:rFonts w:ascii="Trebuchet MS" w:hAnsi="Trebuchet MS"/>
          <w:sz w:val="20"/>
          <w:lang w:val="en-US"/>
        </w:rPr>
        <w:t>015 90 63</w:t>
      </w:r>
    </w:p>
    <w:p w:rsidR="00900D3A" w:rsidRPr="00773F4A" w:rsidRDefault="00900D3A">
      <w:pPr>
        <w:pStyle w:val="Risultato"/>
        <w:spacing w:after="0"/>
        <w:rPr>
          <w:rFonts w:ascii="Trebuchet MS" w:hAnsi="Trebuchet MS"/>
          <w:sz w:val="20"/>
          <w:lang w:val="en-US"/>
        </w:rPr>
      </w:pPr>
      <w:r w:rsidRPr="00773F4A">
        <w:rPr>
          <w:rFonts w:ascii="Trebuchet MS" w:hAnsi="Trebuchet MS"/>
          <w:sz w:val="20"/>
          <w:lang w:val="en-US"/>
        </w:rPr>
        <w:t>E-mail:</w:t>
      </w:r>
      <w:r w:rsidRPr="00773F4A">
        <w:rPr>
          <w:rFonts w:ascii="Trebuchet MS" w:hAnsi="Trebuchet MS"/>
          <w:sz w:val="20"/>
          <w:lang w:val="en-US"/>
        </w:rPr>
        <w:tab/>
      </w:r>
      <w:r w:rsidRPr="00773F4A">
        <w:rPr>
          <w:rFonts w:ascii="Trebuchet MS" w:hAnsi="Trebuchet MS"/>
          <w:sz w:val="20"/>
          <w:lang w:val="en-US"/>
        </w:rPr>
        <w:tab/>
      </w:r>
      <w:r w:rsidRPr="00773F4A">
        <w:rPr>
          <w:rFonts w:ascii="Trebuchet MS" w:hAnsi="Trebuchet MS"/>
          <w:sz w:val="20"/>
          <w:lang w:val="en-US"/>
        </w:rPr>
        <w:tab/>
      </w:r>
      <w:r w:rsidR="00773F4A" w:rsidRPr="00773F4A">
        <w:rPr>
          <w:rFonts w:ascii="Trebuchet MS" w:hAnsi="Trebuchet MS"/>
          <w:sz w:val="20"/>
          <w:lang w:val="en-US"/>
        </w:rPr>
        <w:t>daniloben@gmail.c</w:t>
      </w:r>
      <w:r w:rsidR="00773F4A">
        <w:rPr>
          <w:rFonts w:ascii="Trebuchet MS" w:hAnsi="Trebuchet MS"/>
          <w:sz w:val="20"/>
          <w:lang w:val="en-US"/>
        </w:rPr>
        <w:t>om</w:t>
      </w:r>
    </w:p>
    <w:p w:rsidR="00900D3A" w:rsidRDefault="00900D3A">
      <w:pPr>
        <w:pStyle w:val="Risultato"/>
        <w:spacing w:after="0"/>
        <w:rPr>
          <w:rFonts w:ascii="Trebuchet MS" w:hAnsi="Trebuchet MS"/>
          <w:sz w:val="20"/>
        </w:rPr>
      </w:pPr>
      <w:r>
        <w:rPr>
          <w:rFonts w:ascii="Trebuchet MS" w:hAnsi="Trebuchet MS"/>
          <w:sz w:val="20"/>
        </w:rPr>
        <w:t>Data di nascita:</w:t>
      </w:r>
      <w:r>
        <w:rPr>
          <w:rFonts w:ascii="Trebuchet MS" w:hAnsi="Trebuchet MS"/>
          <w:sz w:val="20"/>
        </w:rPr>
        <w:tab/>
      </w:r>
      <w:r>
        <w:rPr>
          <w:rFonts w:ascii="Trebuchet MS" w:hAnsi="Trebuchet MS"/>
          <w:sz w:val="20"/>
        </w:rPr>
        <w:tab/>
        <w:t>14 dicembre 1969</w:t>
      </w:r>
    </w:p>
    <w:p w:rsidR="00900D3A" w:rsidRDefault="00900D3A">
      <w:pPr>
        <w:pStyle w:val="Risultato"/>
        <w:spacing w:after="0"/>
        <w:rPr>
          <w:rFonts w:ascii="Trebuchet MS" w:hAnsi="Trebuchet MS"/>
          <w:sz w:val="20"/>
        </w:rPr>
      </w:pPr>
      <w:r>
        <w:rPr>
          <w:rFonts w:ascii="Trebuchet MS" w:hAnsi="Trebuchet MS"/>
          <w:sz w:val="20"/>
        </w:rPr>
        <w:t>Stato civile:</w:t>
      </w:r>
      <w:r>
        <w:rPr>
          <w:rFonts w:ascii="Trebuchet MS" w:hAnsi="Trebuchet MS"/>
          <w:sz w:val="20"/>
        </w:rPr>
        <w:tab/>
      </w:r>
      <w:r>
        <w:rPr>
          <w:rFonts w:ascii="Trebuchet MS" w:hAnsi="Trebuchet MS"/>
          <w:sz w:val="20"/>
        </w:rPr>
        <w:tab/>
        <w:t>Coniugato</w:t>
      </w:r>
    </w:p>
    <w:p w:rsidR="00900D3A" w:rsidRDefault="00900D3A">
      <w:pPr>
        <w:pStyle w:val="Risultato"/>
        <w:spacing w:after="0"/>
        <w:rPr>
          <w:rFonts w:ascii="Trebuchet MS" w:hAnsi="Trebuchet MS"/>
          <w:sz w:val="20"/>
        </w:rPr>
      </w:pPr>
      <w:r>
        <w:rPr>
          <w:rFonts w:ascii="Trebuchet MS" w:hAnsi="Trebuchet MS"/>
          <w:sz w:val="20"/>
        </w:rPr>
        <w:t>Nazionalità:</w:t>
      </w:r>
      <w:r>
        <w:rPr>
          <w:rFonts w:ascii="Trebuchet MS" w:hAnsi="Trebuchet MS"/>
          <w:sz w:val="20"/>
        </w:rPr>
        <w:tab/>
      </w:r>
      <w:r>
        <w:rPr>
          <w:rFonts w:ascii="Trebuchet MS" w:hAnsi="Trebuchet MS"/>
          <w:sz w:val="20"/>
        </w:rPr>
        <w:tab/>
        <w:t>Italiana</w:t>
      </w:r>
    </w:p>
    <w:p w:rsidR="00900D3A" w:rsidRDefault="00900D3A">
      <w:pPr>
        <w:pStyle w:val="Risultato"/>
        <w:spacing w:after="0"/>
        <w:rPr>
          <w:rFonts w:ascii="Trebuchet MS" w:hAnsi="Trebuchet MS"/>
          <w:sz w:val="20"/>
        </w:rPr>
      </w:pPr>
      <w:r>
        <w:rPr>
          <w:rFonts w:ascii="Trebuchet MS" w:hAnsi="Trebuchet MS"/>
          <w:sz w:val="20"/>
        </w:rPr>
        <w:t>Luogo di nascita:</w:t>
      </w:r>
      <w:r>
        <w:rPr>
          <w:rFonts w:ascii="Trebuchet MS" w:hAnsi="Trebuchet MS"/>
          <w:sz w:val="20"/>
        </w:rPr>
        <w:tab/>
        <w:t>Roma</w:t>
      </w:r>
    </w:p>
    <w:p w:rsidR="00900D3A" w:rsidRDefault="00900D3A">
      <w:pPr>
        <w:pStyle w:val="Risultato"/>
        <w:spacing w:after="0"/>
        <w:rPr>
          <w:rFonts w:ascii="Trebuchet MS" w:hAnsi="Trebuchet MS"/>
          <w:sz w:val="20"/>
        </w:rPr>
      </w:pPr>
    </w:p>
    <w:tbl>
      <w:tblPr>
        <w:tblW w:w="0" w:type="auto"/>
        <w:tblCellMar>
          <w:left w:w="70" w:type="dxa"/>
          <w:right w:w="70" w:type="dxa"/>
        </w:tblCellMar>
        <w:tblLook w:val="0000" w:firstRow="0" w:lastRow="0" w:firstColumn="0" w:lastColumn="0" w:noHBand="0" w:noVBand="0"/>
      </w:tblPr>
      <w:tblGrid>
        <w:gridCol w:w="211"/>
        <w:gridCol w:w="9428"/>
      </w:tblGrid>
      <w:tr w:rsidR="00900D3A">
        <w:trPr>
          <w:cantSplit/>
        </w:trPr>
        <w:tc>
          <w:tcPr>
            <w:tcW w:w="9779" w:type="dxa"/>
            <w:gridSpan w:val="2"/>
            <w:shd w:val="clear" w:color="auto" w:fill="D9D9D9"/>
          </w:tcPr>
          <w:p w:rsidR="00900D3A" w:rsidRDefault="00900D3A">
            <w:pPr>
              <w:pStyle w:val="Risultato"/>
              <w:rPr>
                <w:rFonts w:ascii="Trebuchet MS" w:hAnsi="Trebuchet MS"/>
                <w:b/>
              </w:rPr>
            </w:pPr>
            <w:r>
              <w:rPr>
                <w:rFonts w:ascii="Trebuchet MS" w:hAnsi="Trebuchet MS"/>
                <w:b/>
              </w:rPr>
              <w:t>Competenze e conoscenze</w:t>
            </w:r>
          </w:p>
        </w:tc>
      </w:tr>
      <w:tr w:rsidR="00900D3A">
        <w:tc>
          <w:tcPr>
            <w:tcW w:w="212" w:type="dxa"/>
            <w:shd w:val="clear" w:color="auto" w:fill="D9D9D9"/>
          </w:tcPr>
          <w:p w:rsidR="00900D3A" w:rsidRDefault="00900D3A">
            <w:pPr>
              <w:pStyle w:val="Istituzione"/>
              <w:spacing w:before="120"/>
              <w:rPr>
                <w:rFonts w:ascii="Trebuchet MS" w:hAnsi="Trebuchet MS"/>
                <w:i/>
                <w:sz w:val="20"/>
              </w:rPr>
            </w:pPr>
          </w:p>
        </w:tc>
        <w:tc>
          <w:tcPr>
            <w:tcW w:w="9567" w:type="dxa"/>
          </w:tcPr>
          <w:p w:rsidR="00E23F81" w:rsidRDefault="00E23F81" w:rsidP="00900D3A">
            <w:pPr>
              <w:pStyle w:val="Risultato"/>
              <w:spacing w:line="280" w:lineRule="exact"/>
              <w:rPr>
                <w:rFonts w:ascii="Trebuchet MS" w:hAnsi="Trebuchet MS"/>
                <w:bCs/>
                <w:sz w:val="20"/>
              </w:rPr>
            </w:pPr>
            <w:r>
              <w:rPr>
                <w:rFonts w:ascii="Trebuchet MS" w:hAnsi="Trebuchet MS"/>
                <w:b/>
                <w:bCs/>
                <w:sz w:val="20"/>
              </w:rPr>
              <w:t>IT</w:t>
            </w:r>
            <w:r>
              <w:rPr>
                <w:rFonts w:ascii="Trebuchet MS" w:hAnsi="Trebuchet MS"/>
                <w:bCs/>
                <w:sz w:val="20"/>
              </w:rPr>
              <w:t xml:space="preserve"> </w:t>
            </w:r>
            <w:r w:rsidR="00E92D4F">
              <w:rPr>
                <w:rFonts w:ascii="Trebuchet MS" w:hAnsi="Trebuchet MS"/>
                <w:bCs/>
                <w:sz w:val="20"/>
              </w:rPr>
              <w:t>e Sicurezza Informatica</w:t>
            </w:r>
            <w:r>
              <w:rPr>
                <w:rFonts w:ascii="Trebuchet MS" w:hAnsi="Trebuchet MS"/>
                <w:bCs/>
                <w:sz w:val="20"/>
              </w:rPr>
              <w:br/>
            </w:r>
            <w:r w:rsidR="00364FEE">
              <w:rPr>
                <w:rFonts w:ascii="Trebuchet MS" w:hAnsi="Trebuchet MS"/>
                <w:bCs/>
                <w:sz w:val="20"/>
              </w:rPr>
              <w:t>Esperto di sicurezza del Cloud e del d</w:t>
            </w:r>
            <w:r>
              <w:rPr>
                <w:rFonts w:ascii="Trebuchet MS" w:hAnsi="Trebuchet MS"/>
                <w:bCs/>
                <w:sz w:val="20"/>
              </w:rPr>
              <w:t>isegno di soluzioni tecnologiche per l’erogazione di servizi IT. Disegno delle infrastrutture per la tutela della sicurezza dei dati ed il rispetto delle normative italiane in tema di privacy. Protezione delle infrastrutture critiche</w:t>
            </w:r>
            <w:r w:rsidR="00C27EFE">
              <w:rPr>
                <w:rFonts w:ascii="Trebuchet MS" w:hAnsi="Trebuchet MS"/>
                <w:bCs/>
                <w:sz w:val="20"/>
              </w:rPr>
              <w:t>. Collaborazione con riviste (Agenda Digitale, Cybersecurity 360)</w:t>
            </w:r>
            <w:r w:rsidR="00773F4A">
              <w:rPr>
                <w:rFonts w:ascii="Trebuchet MS" w:hAnsi="Trebuchet MS"/>
                <w:bCs/>
                <w:sz w:val="20"/>
              </w:rPr>
              <w:t>.</w:t>
            </w:r>
          </w:p>
          <w:p w:rsidR="00773F4A" w:rsidRPr="00773F4A" w:rsidRDefault="00773F4A" w:rsidP="00900D3A">
            <w:pPr>
              <w:pStyle w:val="Risultato"/>
              <w:spacing w:line="280" w:lineRule="exact"/>
              <w:rPr>
                <w:rFonts w:ascii="Trebuchet MS" w:hAnsi="Trebuchet MS"/>
                <w:b/>
                <w:sz w:val="20"/>
              </w:rPr>
            </w:pPr>
            <w:r w:rsidRPr="00773F4A">
              <w:rPr>
                <w:rFonts w:ascii="Trebuchet MS" w:hAnsi="Trebuchet MS"/>
                <w:b/>
                <w:sz w:val="20"/>
              </w:rPr>
              <w:t>Insegnamento</w:t>
            </w:r>
          </w:p>
          <w:p w:rsidR="00773F4A" w:rsidRDefault="00773F4A" w:rsidP="00900D3A">
            <w:pPr>
              <w:pStyle w:val="Risultato"/>
              <w:spacing w:line="280" w:lineRule="exact"/>
              <w:rPr>
                <w:rFonts w:ascii="Trebuchet MS" w:hAnsi="Trebuchet MS"/>
                <w:bCs/>
                <w:sz w:val="20"/>
              </w:rPr>
            </w:pPr>
            <w:r>
              <w:rPr>
                <w:rFonts w:ascii="Trebuchet MS" w:hAnsi="Trebuchet MS"/>
                <w:bCs/>
                <w:sz w:val="20"/>
              </w:rPr>
              <w:t>Assistente di cattedra del corso di Informatica di Base presso la L.U.I.S.S., facoltà di Giurisprudenza (prof. G. D’Acquisto), negli A.A. 2019-2020 e 2020-2021.</w:t>
            </w:r>
          </w:p>
          <w:p w:rsidR="00773F4A" w:rsidRDefault="00773F4A" w:rsidP="00900D3A">
            <w:pPr>
              <w:pStyle w:val="Risultato"/>
              <w:spacing w:line="280" w:lineRule="exact"/>
              <w:rPr>
                <w:rFonts w:ascii="Trebuchet MS" w:hAnsi="Trebuchet MS"/>
                <w:bCs/>
                <w:sz w:val="20"/>
              </w:rPr>
            </w:pPr>
            <w:r>
              <w:rPr>
                <w:rFonts w:ascii="Trebuchet MS" w:hAnsi="Trebuchet MS"/>
                <w:bCs/>
                <w:sz w:val="20"/>
              </w:rPr>
              <w:t>Insegnante al Master di II livello “S</w:t>
            </w:r>
            <w:r w:rsidRPr="00773F4A">
              <w:rPr>
                <w:rFonts w:ascii="Trebuchet MS" w:hAnsi="Trebuchet MS"/>
                <w:bCs/>
                <w:sz w:val="20"/>
              </w:rPr>
              <w:t>icurezza informatica e tutela della privacy</w:t>
            </w:r>
            <w:r>
              <w:rPr>
                <w:rFonts w:ascii="Trebuchet MS" w:hAnsi="Trebuchet MS"/>
                <w:bCs/>
                <w:sz w:val="20"/>
              </w:rPr>
              <w:t>” presso l’università Tor Vergata di Roma, per le materie “Sicurezza del Cloud” e “Sicurezza delle Infrastrutture critiche” negli A.A. 2019-2020 e 2020-2021.</w:t>
            </w:r>
          </w:p>
          <w:p w:rsidR="00C20C52" w:rsidRDefault="00C764CA" w:rsidP="00900D3A">
            <w:pPr>
              <w:pStyle w:val="Risultato"/>
              <w:spacing w:line="280" w:lineRule="exact"/>
              <w:rPr>
                <w:rFonts w:ascii="Trebuchet MS" w:hAnsi="Trebuchet MS"/>
                <w:bCs/>
                <w:sz w:val="20"/>
              </w:rPr>
            </w:pPr>
            <w:r>
              <w:rPr>
                <w:rFonts w:ascii="Trebuchet MS" w:hAnsi="Trebuchet MS"/>
                <w:bCs/>
                <w:sz w:val="20"/>
              </w:rPr>
              <w:t xml:space="preserve">Seminari di orientamento </w:t>
            </w:r>
            <w:r w:rsidR="00A84122">
              <w:rPr>
                <w:rFonts w:ascii="Trebuchet MS" w:hAnsi="Trebuchet MS"/>
                <w:bCs/>
                <w:sz w:val="20"/>
              </w:rPr>
              <w:t xml:space="preserve">presso l’università </w:t>
            </w:r>
            <w:proofErr w:type="spellStart"/>
            <w:r w:rsidR="00A84122">
              <w:rPr>
                <w:rFonts w:ascii="Trebuchet MS" w:hAnsi="Trebuchet MS"/>
                <w:bCs/>
                <w:sz w:val="20"/>
              </w:rPr>
              <w:t>Tor</w:t>
            </w:r>
            <w:proofErr w:type="spellEnd"/>
            <w:r w:rsidR="00A84122">
              <w:rPr>
                <w:rFonts w:ascii="Trebuchet MS" w:hAnsi="Trebuchet MS"/>
                <w:bCs/>
                <w:sz w:val="20"/>
              </w:rPr>
              <w:t xml:space="preserve"> Vergata di Roma, “Intelligenza artificiale, IoT e Blockchain</w:t>
            </w:r>
            <w:r w:rsidR="00A20612">
              <w:rPr>
                <w:rFonts w:ascii="Trebuchet MS" w:hAnsi="Trebuchet MS"/>
                <w:bCs/>
                <w:sz w:val="20"/>
              </w:rPr>
              <w:t>”</w:t>
            </w:r>
            <w:r w:rsidR="004028FC">
              <w:rPr>
                <w:rFonts w:ascii="Trebuchet MS" w:hAnsi="Trebuchet MS"/>
                <w:bCs/>
                <w:sz w:val="20"/>
              </w:rPr>
              <w:t>, giugno 2020.</w:t>
            </w:r>
          </w:p>
          <w:p w:rsidR="00E23F81" w:rsidRDefault="00E23F81" w:rsidP="00900D3A">
            <w:pPr>
              <w:pStyle w:val="Risultato"/>
              <w:spacing w:line="280" w:lineRule="exact"/>
              <w:rPr>
                <w:rFonts w:ascii="Trebuchet MS" w:hAnsi="Trebuchet MS"/>
                <w:b/>
                <w:bCs/>
                <w:sz w:val="20"/>
              </w:rPr>
            </w:pPr>
            <w:r>
              <w:rPr>
                <w:rFonts w:ascii="Trebuchet MS" w:hAnsi="Trebuchet MS"/>
                <w:b/>
                <w:bCs/>
                <w:sz w:val="20"/>
              </w:rPr>
              <w:t xml:space="preserve">Disegno di soluzioni e servici per la gestione dell’IT </w:t>
            </w:r>
          </w:p>
          <w:p w:rsidR="00E23F81" w:rsidRDefault="00E23F81" w:rsidP="00900D3A">
            <w:pPr>
              <w:pStyle w:val="Risultato"/>
              <w:spacing w:line="280" w:lineRule="exact"/>
              <w:rPr>
                <w:rFonts w:ascii="Trebuchet MS" w:hAnsi="Trebuchet MS"/>
                <w:b/>
                <w:bCs/>
                <w:sz w:val="20"/>
              </w:rPr>
            </w:pPr>
            <w:r>
              <w:rPr>
                <w:rFonts w:ascii="Trebuchet MS" w:hAnsi="Trebuchet MS"/>
                <w:bCs/>
                <w:sz w:val="20"/>
              </w:rPr>
              <w:t>Disegno delle infrastrutture per la gestione di sistem</w:t>
            </w:r>
            <w:r w:rsidR="00C32D6A">
              <w:rPr>
                <w:rFonts w:ascii="Trebuchet MS" w:hAnsi="Trebuchet MS"/>
                <w:bCs/>
                <w:sz w:val="20"/>
              </w:rPr>
              <w:t>i IT di grandi dimensioni. Scel</w:t>
            </w:r>
            <w:r>
              <w:rPr>
                <w:rFonts w:ascii="Trebuchet MS" w:hAnsi="Trebuchet MS"/>
                <w:bCs/>
                <w:sz w:val="20"/>
              </w:rPr>
              <w:t xml:space="preserve">ta e dimensionamento dei servizi associati. Analisi del rischio. Sviluppo di piani di implementazione di soluzioni di gestione. </w:t>
            </w:r>
          </w:p>
          <w:p w:rsidR="00900D3A" w:rsidRDefault="002556FC" w:rsidP="00900D3A">
            <w:pPr>
              <w:pStyle w:val="Risultato"/>
              <w:spacing w:line="280" w:lineRule="exact"/>
              <w:rPr>
                <w:rFonts w:ascii="Trebuchet MS" w:hAnsi="Trebuchet MS"/>
                <w:bCs/>
                <w:sz w:val="20"/>
              </w:rPr>
            </w:pPr>
            <w:r>
              <w:rPr>
                <w:rFonts w:ascii="Trebuchet MS" w:hAnsi="Trebuchet MS"/>
                <w:b/>
                <w:bCs/>
                <w:sz w:val="20"/>
              </w:rPr>
              <w:t>Sicurezza nel cloud</w:t>
            </w:r>
            <w:r w:rsidR="00900D3A">
              <w:rPr>
                <w:rFonts w:ascii="Trebuchet MS" w:hAnsi="Trebuchet MS"/>
                <w:bCs/>
                <w:sz w:val="20"/>
              </w:rPr>
              <w:br/>
            </w:r>
            <w:r>
              <w:rPr>
                <w:rFonts w:ascii="Trebuchet MS" w:hAnsi="Trebuchet MS"/>
                <w:bCs/>
                <w:sz w:val="20"/>
              </w:rPr>
              <w:t>Valutazione dei rischi nell’implementazione di soluzioni cloud based, definizione delle strategie di mitigazione, selezione dei controlli di sicurezza sia interni che esterni al cloud</w:t>
            </w:r>
            <w:r w:rsidR="00900D3A">
              <w:rPr>
                <w:rFonts w:ascii="Trebuchet MS" w:hAnsi="Trebuchet MS"/>
                <w:bCs/>
                <w:sz w:val="20"/>
              </w:rPr>
              <w:t>.</w:t>
            </w:r>
            <w:r>
              <w:rPr>
                <w:rFonts w:ascii="Trebuchet MS" w:hAnsi="Trebuchet MS"/>
                <w:bCs/>
                <w:sz w:val="20"/>
              </w:rPr>
              <w:t xml:space="preserve"> Disegno di soluzioni per la mitigazione dei rischi in ambienti </w:t>
            </w:r>
            <w:proofErr w:type="spellStart"/>
            <w:r>
              <w:rPr>
                <w:rFonts w:ascii="Trebuchet MS" w:hAnsi="Trebuchet MS"/>
                <w:bCs/>
                <w:sz w:val="20"/>
              </w:rPr>
              <w:t>multicloud</w:t>
            </w:r>
            <w:proofErr w:type="spellEnd"/>
            <w:r w:rsidR="00364FEE">
              <w:rPr>
                <w:rFonts w:ascii="Trebuchet MS" w:hAnsi="Trebuchet MS"/>
                <w:bCs/>
                <w:sz w:val="20"/>
              </w:rPr>
              <w:t>.</w:t>
            </w:r>
          </w:p>
          <w:p w:rsidR="00773F4A" w:rsidRDefault="00773F4A" w:rsidP="00900D3A">
            <w:pPr>
              <w:pStyle w:val="Risultato"/>
              <w:spacing w:line="280" w:lineRule="exact"/>
              <w:rPr>
                <w:rFonts w:ascii="Trebuchet MS" w:hAnsi="Trebuchet MS"/>
                <w:b/>
                <w:sz w:val="20"/>
              </w:rPr>
            </w:pPr>
            <w:r w:rsidRPr="00773F4A">
              <w:rPr>
                <w:rFonts w:ascii="Trebuchet MS" w:hAnsi="Trebuchet MS"/>
                <w:b/>
                <w:sz w:val="20"/>
              </w:rPr>
              <w:t>Collaboratore della rivista “Agenda Digitale</w:t>
            </w:r>
            <w:r>
              <w:rPr>
                <w:rFonts w:ascii="Trebuchet MS" w:hAnsi="Trebuchet MS"/>
                <w:b/>
                <w:sz w:val="20"/>
              </w:rPr>
              <w:t>”</w:t>
            </w:r>
          </w:p>
          <w:p w:rsidR="00773F4A" w:rsidRPr="00773F4A" w:rsidRDefault="00773F4A" w:rsidP="00900D3A">
            <w:pPr>
              <w:pStyle w:val="Risultato"/>
              <w:spacing w:line="280" w:lineRule="exact"/>
              <w:rPr>
                <w:rFonts w:ascii="Trebuchet MS" w:hAnsi="Trebuchet MS"/>
                <w:bCs/>
                <w:sz w:val="20"/>
              </w:rPr>
            </w:pPr>
            <w:r w:rsidRPr="00773F4A">
              <w:rPr>
                <w:rFonts w:ascii="Trebuchet MS" w:hAnsi="Trebuchet MS"/>
                <w:bCs/>
                <w:sz w:val="20"/>
              </w:rPr>
              <w:t xml:space="preserve">Autore di </w:t>
            </w:r>
            <w:r w:rsidR="00A20612">
              <w:rPr>
                <w:rFonts w:ascii="Trebuchet MS" w:hAnsi="Trebuchet MS"/>
                <w:bCs/>
                <w:sz w:val="20"/>
              </w:rPr>
              <w:t>numerosi</w:t>
            </w:r>
            <w:r w:rsidRPr="00773F4A">
              <w:rPr>
                <w:rFonts w:ascii="Trebuchet MS" w:hAnsi="Trebuchet MS"/>
                <w:bCs/>
                <w:sz w:val="20"/>
              </w:rPr>
              <w:t xml:space="preserve"> articoli sulla sicurezza e l’etica dell’intelligenza </w:t>
            </w:r>
            <w:r w:rsidR="00062579">
              <w:rPr>
                <w:rFonts w:ascii="Trebuchet MS" w:hAnsi="Trebuchet MS"/>
                <w:bCs/>
                <w:sz w:val="20"/>
              </w:rPr>
              <w:t>a</w:t>
            </w:r>
            <w:r w:rsidRPr="00773F4A">
              <w:rPr>
                <w:rFonts w:ascii="Trebuchet MS" w:hAnsi="Trebuchet MS"/>
                <w:bCs/>
                <w:sz w:val="20"/>
              </w:rPr>
              <w:t>rtificiale sin dal 2018.</w:t>
            </w:r>
          </w:p>
        </w:tc>
      </w:tr>
      <w:tr w:rsidR="00900D3A">
        <w:tc>
          <w:tcPr>
            <w:tcW w:w="212" w:type="dxa"/>
            <w:shd w:val="clear" w:color="auto" w:fill="D9D9D9"/>
          </w:tcPr>
          <w:p w:rsidR="00900D3A" w:rsidRDefault="00900D3A">
            <w:pPr>
              <w:pStyle w:val="Istituzione"/>
              <w:spacing w:before="120"/>
              <w:rPr>
                <w:rFonts w:ascii="Trebuchet MS" w:hAnsi="Trebuchet MS"/>
                <w:i/>
                <w:sz w:val="20"/>
              </w:rPr>
            </w:pPr>
          </w:p>
        </w:tc>
        <w:tc>
          <w:tcPr>
            <w:tcW w:w="9567" w:type="dxa"/>
          </w:tcPr>
          <w:p w:rsidR="00900D3A" w:rsidRDefault="00900D3A" w:rsidP="009952C8">
            <w:pPr>
              <w:pStyle w:val="Risultato"/>
              <w:spacing w:after="40" w:line="280" w:lineRule="exact"/>
              <w:rPr>
                <w:rFonts w:ascii="Trebuchet MS" w:hAnsi="Trebuchet MS"/>
                <w:i/>
                <w:sz w:val="20"/>
              </w:rPr>
            </w:pPr>
          </w:p>
        </w:tc>
      </w:tr>
      <w:tr w:rsidR="00900D3A">
        <w:tc>
          <w:tcPr>
            <w:tcW w:w="212" w:type="dxa"/>
            <w:shd w:val="clear" w:color="auto" w:fill="D9D9D9"/>
          </w:tcPr>
          <w:p w:rsidR="00900D3A" w:rsidRDefault="00900D3A">
            <w:pPr>
              <w:pStyle w:val="Istituzione"/>
              <w:spacing w:before="120"/>
              <w:rPr>
                <w:rFonts w:ascii="Trebuchet MS" w:hAnsi="Trebuchet MS"/>
                <w:i/>
                <w:sz w:val="20"/>
              </w:rPr>
            </w:pPr>
          </w:p>
        </w:tc>
        <w:tc>
          <w:tcPr>
            <w:tcW w:w="9567" w:type="dxa"/>
          </w:tcPr>
          <w:p w:rsidR="00900D3A" w:rsidRDefault="00900D3A" w:rsidP="00856ADE">
            <w:pPr>
              <w:pStyle w:val="Risultato"/>
              <w:rPr>
                <w:rFonts w:ascii="Trebuchet MS" w:hAnsi="Trebuchet MS"/>
                <w:i/>
                <w:sz w:val="20"/>
              </w:rPr>
            </w:pPr>
            <w:r>
              <w:rPr>
                <w:rFonts w:ascii="Trebuchet MS" w:hAnsi="Trebuchet MS"/>
                <w:b/>
                <w:bCs/>
                <w:sz w:val="20"/>
              </w:rPr>
              <w:t>Caratteristiche personali</w:t>
            </w:r>
            <w:r>
              <w:rPr>
                <w:rFonts w:ascii="Trebuchet MS" w:hAnsi="Trebuchet MS"/>
                <w:bCs/>
                <w:sz w:val="20"/>
              </w:rPr>
              <w:br/>
            </w:r>
            <w:r w:rsidR="00856ADE">
              <w:rPr>
                <w:rFonts w:ascii="Trebuchet MS" w:hAnsi="Trebuchet MS"/>
                <w:bCs/>
                <w:sz w:val="20"/>
              </w:rPr>
              <w:t xml:space="preserve">Capacità di gestire gruppi di lavoro estesi per la realizzazione di </w:t>
            </w:r>
            <w:r>
              <w:rPr>
                <w:rFonts w:ascii="Trebuchet MS" w:hAnsi="Trebuchet MS"/>
                <w:bCs/>
                <w:sz w:val="20"/>
              </w:rPr>
              <w:t>progetti complessi.</w:t>
            </w:r>
            <w:r w:rsidR="004B176E">
              <w:rPr>
                <w:rFonts w:ascii="Trebuchet MS" w:hAnsi="Trebuchet MS"/>
                <w:bCs/>
                <w:sz w:val="20"/>
              </w:rPr>
              <w:t xml:space="preserve"> Esperienza nella gestione le reazioni con i clienti.</w:t>
            </w:r>
          </w:p>
        </w:tc>
      </w:tr>
    </w:tbl>
    <w:p w:rsidR="00900D3A" w:rsidRDefault="00900D3A">
      <w:pPr>
        <w:pStyle w:val="Risultato"/>
        <w:spacing w:after="0"/>
        <w:rPr>
          <w:rFonts w:ascii="Trebuchet MS" w:hAnsi="Trebuchet MS"/>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
        <w:gridCol w:w="9781"/>
      </w:tblGrid>
      <w:tr w:rsidR="00900D3A">
        <w:trPr>
          <w:cantSplit/>
        </w:trPr>
        <w:tc>
          <w:tcPr>
            <w:tcW w:w="9993" w:type="dxa"/>
            <w:gridSpan w:val="2"/>
            <w:tcBorders>
              <w:top w:val="nil"/>
              <w:left w:val="nil"/>
              <w:bottom w:val="nil"/>
              <w:right w:val="nil"/>
            </w:tcBorders>
            <w:shd w:val="clear" w:color="auto" w:fill="D9D9D9"/>
          </w:tcPr>
          <w:p w:rsidR="00900D3A" w:rsidRDefault="00900D3A">
            <w:pPr>
              <w:pStyle w:val="Risultato"/>
              <w:rPr>
                <w:rFonts w:ascii="Trebuchet MS" w:hAnsi="Trebuchet MS"/>
                <w:b/>
              </w:rPr>
            </w:pPr>
            <w:r>
              <w:rPr>
                <w:rFonts w:ascii="Trebuchet MS" w:hAnsi="Trebuchet MS"/>
                <w:b/>
              </w:rPr>
              <w:t>Esperienze di lavoro</w:t>
            </w:r>
          </w:p>
        </w:tc>
      </w:tr>
      <w:tr w:rsidR="00900D3A">
        <w:tc>
          <w:tcPr>
            <w:tcW w:w="212" w:type="dxa"/>
            <w:tcBorders>
              <w:top w:val="nil"/>
              <w:left w:val="nil"/>
              <w:bottom w:val="nil"/>
              <w:right w:val="nil"/>
            </w:tcBorders>
            <w:shd w:val="clear" w:color="auto" w:fill="D9D9D9"/>
          </w:tcPr>
          <w:p w:rsidR="00900D3A" w:rsidRDefault="00900D3A">
            <w:pPr>
              <w:pStyle w:val="Istituzione"/>
              <w:keepNext w:val="0"/>
              <w:spacing w:before="60"/>
              <w:rPr>
                <w:rFonts w:ascii="Trebuchet MS" w:hAnsi="Trebuchet MS"/>
                <w:i/>
                <w:sz w:val="20"/>
              </w:rPr>
            </w:pPr>
          </w:p>
        </w:tc>
        <w:tc>
          <w:tcPr>
            <w:tcW w:w="9781" w:type="dxa"/>
            <w:tcBorders>
              <w:top w:val="nil"/>
              <w:left w:val="nil"/>
              <w:bottom w:val="nil"/>
              <w:right w:val="nil"/>
            </w:tcBorders>
          </w:tcPr>
          <w:p w:rsidR="00364FEE" w:rsidRPr="00364FEE" w:rsidRDefault="00364FEE" w:rsidP="00364FEE">
            <w:pPr>
              <w:pStyle w:val="Istituzione"/>
              <w:keepNext w:val="0"/>
              <w:spacing w:before="60"/>
              <w:rPr>
                <w:rFonts w:ascii="Trebuchet MS" w:hAnsi="Trebuchet MS"/>
                <w:i/>
                <w:sz w:val="20"/>
                <w:lang w:val="en-US"/>
              </w:rPr>
            </w:pPr>
            <w:proofErr w:type="spellStart"/>
            <w:r>
              <w:rPr>
                <w:rFonts w:ascii="Trebuchet MS" w:hAnsi="Trebuchet MS"/>
                <w:i/>
                <w:sz w:val="20"/>
                <w:lang w:val="en-US"/>
              </w:rPr>
              <w:t>Marzo</w:t>
            </w:r>
            <w:proofErr w:type="spellEnd"/>
            <w:r>
              <w:rPr>
                <w:rFonts w:ascii="Trebuchet MS" w:hAnsi="Trebuchet MS"/>
                <w:i/>
                <w:sz w:val="20"/>
                <w:lang w:val="en-US"/>
              </w:rPr>
              <w:t xml:space="preserve"> </w:t>
            </w:r>
            <w:r w:rsidRPr="00364FEE">
              <w:rPr>
                <w:rFonts w:ascii="Trebuchet MS" w:hAnsi="Trebuchet MS"/>
                <w:i/>
                <w:sz w:val="20"/>
                <w:lang w:val="en-US"/>
              </w:rPr>
              <w:t>20</w:t>
            </w:r>
            <w:r>
              <w:rPr>
                <w:rFonts w:ascii="Trebuchet MS" w:hAnsi="Trebuchet MS"/>
                <w:i/>
                <w:sz w:val="20"/>
                <w:lang w:val="en-US"/>
              </w:rPr>
              <w:t>21</w:t>
            </w:r>
            <w:r w:rsidRPr="00364FEE">
              <w:rPr>
                <w:rFonts w:ascii="Trebuchet MS" w:hAnsi="Trebuchet MS"/>
                <w:i/>
                <w:sz w:val="20"/>
                <w:lang w:val="en-US"/>
              </w:rPr>
              <w:t xml:space="preserve"> – </w:t>
            </w:r>
            <w:r>
              <w:rPr>
                <w:rFonts w:ascii="Trebuchet MS" w:hAnsi="Trebuchet MS"/>
                <w:i/>
                <w:sz w:val="20"/>
                <w:lang w:val="en-US"/>
              </w:rPr>
              <w:t xml:space="preserve">in </w:t>
            </w:r>
            <w:proofErr w:type="spellStart"/>
            <w:r>
              <w:rPr>
                <w:rFonts w:ascii="Trebuchet MS" w:hAnsi="Trebuchet MS"/>
                <w:i/>
                <w:sz w:val="20"/>
                <w:lang w:val="en-US"/>
              </w:rPr>
              <w:t>corso</w:t>
            </w:r>
            <w:proofErr w:type="spellEnd"/>
          </w:p>
          <w:p w:rsidR="00364FEE" w:rsidRPr="00364FEE" w:rsidRDefault="00364FEE" w:rsidP="00364FEE">
            <w:pPr>
              <w:pStyle w:val="Istituzione"/>
              <w:keepNext w:val="0"/>
              <w:spacing w:before="0"/>
              <w:rPr>
                <w:rFonts w:ascii="Trebuchet MS" w:hAnsi="Trebuchet MS"/>
                <w:i/>
                <w:sz w:val="20"/>
              </w:rPr>
            </w:pPr>
            <w:r w:rsidRPr="00364FEE">
              <w:rPr>
                <w:rFonts w:ascii="Trebuchet MS" w:hAnsi="Trebuchet MS"/>
                <w:i/>
                <w:sz w:val="20"/>
              </w:rPr>
              <w:t xml:space="preserve">Avanade – </w:t>
            </w:r>
            <w:r w:rsidR="00062579">
              <w:rPr>
                <w:rFonts w:ascii="Trebuchet MS" w:hAnsi="Trebuchet MS"/>
                <w:i/>
                <w:sz w:val="20"/>
              </w:rPr>
              <w:t xml:space="preserve">Cyber Center of </w:t>
            </w:r>
            <w:proofErr w:type="spellStart"/>
            <w:r w:rsidR="00062579">
              <w:rPr>
                <w:rFonts w:ascii="Trebuchet MS" w:hAnsi="Trebuchet MS"/>
                <w:i/>
                <w:sz w:val="20"/>
              </w:rPr>
              <w:t>Excellence</w:t>
            </w:r>
            <w:proofErr w:type="spellEnd"/>
            <w:r w:rsidR="00062579">
              <w:rPr>
                <w:rFonts w:ascii="Trebuchet MS" w:hAnsi="Trebuchet MS"/>
                <w:i/>
                <w:sz w:val="20"/>
              </w:rPr>
              <w:t xml:space="preserve">, </w:t>
            </w:r>
            <w:r w:rsidRPr="00364FEE">
              <w:rPr>
                <w:rFonts w:ascii="Trebuchet MS" w:hAnsi="Trebuchet MS"/>
                <w:i/>
                <w:sz w:val="20"/>
              </w:rPr>
              <w:t xml:space="preserve">Cloud Security </w:t>
            </w:r>
            <w:proofErr w:type="spellStart"/>
            <w:r w:rsidRPr="00364FEE">
              <w:rPr>
                <w:rFonts w:ascii="Trebuchet MS" w:hAnsi="Trebuchet MS"/>
                <w:i/>
                <w:sz w:val="20"/>
              </w:rPr>
              <w:t>Architect</w:t>
            </w:r>
            <w:proofErr w:type="spellEnd"/>
          </w:p>
          <w:p w:rsidR="00364FEE" w:rsidRDefault="00364FEE" w:rsidP="00364FEE">
            <w:pPr>
              <w:pStyle w:val="Risultato"/>
              <w:keepLines w:val="0"/>
              <w:spacing w:after="40" w:line="280" w:lineRule="exact"/>
              <w:ind w:hanging="42"/>
              <w:rPr>
                <w:rFonts w:ascii="Trebuchet MS" w:hAnsi="Trebuchet MS"/>
                <w:bCs/>
                <w:sz w:val="20"/>
              </w:rPr>
            </w:pPr>
            <w:r w:rsidRPr="00364FEE">
              <w:rPr>
                <w:rFonts w:ascii="Trebuchet MS" w:hAnsi="Trebuchet MS"/>
                <w:bCs/>
                <w:sz w:val="20"/>
              </w:rPr>
              <w:t xml:space="preserve">azienda globale di servizi professionali che fornisce consulenza e servizi IT </w:t>
            </w:r>
            <w:r>
              <w:rPr>
                <w:rFonts w:ascii="Trebuchet MS" w:hAnsi="Trebuchet MS"/>
                <w:bCs/>
                <w:sz w:val="20"/>
              </w:rPr>
              <w:t xml:space="preserve">sulle </w:t>
            </w:r>
            <w:r w:rsidRPr="00364FEE">
              <w:rPr>
                <w:rFonts w:ascii="Trebuchet MS" w:hAnsi="Trebuchet MS"/>
                <w:bCs/>
                <w:sz w:val="20"/>
              </w:rPr>
              <w:t>piattaform</w:t>
            </w:r>
            <w:r>
              <w:rPr>
                <w:rFonts w:ascii="Trebuchet MS" w:hAnsi="Trebuchet MS"/>
                <w:bCs/>
                <w:sz w:val="20"/>
              </w:rPr>
              <w:t>e</w:t>
            </w:r>
            <w:r w:rsidRPr="00364FEE">
              <w:rPr>
                <w:rFonts w:ascii="Trebuchet MS" w:hAnsi="Trebuchet MS"/>
                <w:bCs/>
                <w:sz w:val="20"/>
              </w:rPr>
              <w:t xml:space="preserve"> Microsoft</w:t>
            </w:r>
            <w:r>
              <w:rPr>
                <w:rFonts w:ascii="Trebuchet MS" w:hAnsi="Trebuchet MS"/>
                <w:bCs/>
                <w:sz w:val="20"/>
              </w:rPr>
              <w:t>.</w:t>
            </w:r>
          </w:p>
          <w:p w:rsidR="00364FEE" w:rsidRDefault="00364FEE" w:rsidP="00364FEE">
            <w:pPr>
              <w:pStyle w:val="Risultato"/>
              <w:keepLines w:val="0"/>
              <w:numPr>
                <w:ilvl w:val="0"/>
                <w:numId w:val="2"/>
              </w:numPr>
              <w:spacing w:after="40" w:line="280" w:lineRule="exact"/>
              <w:rPr>
                <w:rFonts w:ascii="Trebuchet MS" w:hAnsi="Trebuchet MS"/>
                <w:sz w:val="20"/>
              </w:rPr>
            </w:pPr>
            <w:r>
              <w:rPr>
                <w:rFonts w:ascii="Trebuchet MS" w:hAnsi="Trebuchet MS"/>
                <w:sz w:val="20"/>
              </w:rPr>
              <w:lastRenderedPageBreak/>
              <w:t>Definizione delle componenti architetturali necessarie per l’erogazione dei servizi di outsourcing e loro dimensionamento, per lo sviluppo di offerte commerciali o la risposta a gare.</w:t>
            </w:r>
          </w:p>
          <w:p w:rsidR="00062579" w:rsidRDefault="007101A5" w:rsidP="00364FEE">
            <w:pPr>
              <w:pStyle w:val="Risultato"/>
              <w:keepLines w:val="0"/>
              <w:numPr>
                <w:ilvl w:val="0"/>
                <w:numId w:val="2"/>
              </w:numPr>
              <w:spacing w:after="40" w:line="280" w:lineRule="exact"/>
              <w:rPr>
                <w:rFonts w:ascii="Trebuchet MS" w:hAnsi="Trebuchet MS"/>
                <w:sz w:val="20"/>
              </w:rPr>
            </w:pPr>
            <w:r>
              <w:rPr>
                <w:rFonts w:ascii="Trebuchet MS" w:hAnsi="Trebuchet MS"/>
                <w:sz w:val="20"/>
              </w:rPr>
              <w:t>Verifica della postura di sicurezza e conformità alla GDPR per aziende europee.</w:t>
            </w:r>
          </w:p>
          <w:p w:rsidR="00364FEE" w:rsidRDefault="00364FEE">
            <w:pPr>
              <w:pStyle w:val="Istituzione"/>
              <w:keepNext w:val="0"/>
              <w:spacing w:before="60"/>
              <w:rPr>
                <w:rFonts w:ascii="Trebuchet MS" w:hAnsi="Trebuchet MS"/>
                <w:i/>
                <w:sz w:val="20"/>
              </w:rPr>
            </w:pPr>
          </w:p>
          <w:p w:rsidR="003713F7" w:rsidRDefault="003713F7">
            <w:pPr>
              <w:pStyle w:val="Istituzione"/>
              <w:keepNext w:val="0"/>
              <w:spacing w:before="60"/>
              <w:rPr>
                <w:rFonts w:ascii="Trebuchet MS" w:hAnsi="Trebuchet MS"/>
                <w:i/>
                <w:sz w:val="20"/>
              </w:rPr>
            </w:pPr>
            <w:r>
              <w:rPr>
                <w:rFonts w:ascii="Trebuchet MS" w:hAnsi="Trebuchet MS"/>
                <w:i/>
                <w:sz w:val="20"/>
              </w:rPr>
              <w:t xml:space="preserve">Novembre 2010 – </w:t>
            </w:r>
            <w:proofErr w:type="spellStart"/>
            <w:r w:rsidR="00364FEE">
              <w:rPr>
                <w:rFonts w:ascii="Trebuchet MS" w:hAnsi="Trebuchet MS"/>
                <w:i/>
                <w:sz w:val="20"/>
              </w:rPr>
              <w:t>fabbraio</w:t>
            </w:r>
            <w:proofErr w:type="spellEnd"/>
            <w:r w:rsidR="00364FEE">
              <w:rPr>
                <w:rFonts w:ascii="Trebuchet MS" w:hAnsi="Trebuchet MS"/>
                <w:i/>
                <w:sz w:val="20"/>
              </w:rPr>
              <w:t xml:space="preserve"> 2021</w:t>
            </w:r>
          </w:p>
          <w:p w:rsidR="003713F7" w:rsidRPr="003713F7" w:rsidRDefault="00E92D4F" w:rsidP="003713F7">
            <w:pPr>
              <w:pStyle w:val="Istituzione"/>
              <w:keepNext w:val="0"/>
              <w:spacing w:before="0"/>
              <w:rPr>
                <w:rFonts w:ascii="Trebuchet MS" w:hAnsi="Trebuchet MS"/>
                <w:i/>
                <w:sz w:val="20"/>
                <w:lang w:val="en-US"/>
              </w:rPr>
            </w:pPr>
            <w:r>
              <w:rPr>
                <w:rFonts w:ascii="Trebuchet MS" w:hAnsi="Trebuchet MS"/>
                <w:i/>
                <w:sz w:val="20"/>
                <w:lang w:val="en-US"/>
              </w:rPr>
              <w:t>DXC.Technology (</w:t>
            </w:r>
            <w:proofErr w:type="spellStart"/>
            <w:r>
              <w:rPr>
                <w:rFonts w:ascii="Trebuchet MS" w:hAnsi="Trebuchet MS"/>
                <w:i/>
                <w:sz w:val="20"/>
                <w:lang w:val="en-US"/>
              </w:rPr>
              <w:t>precedentemente</w:t>
            </w:r>
            <w:proofErr w:type="spellEnd"/>
            <w:r>
              <w:rPr>
                <w:rFonts w:ascii="Trebuchet MS" w:hAnsi="Trebuchet MS"/>
                <w:i/>
                <w:sz w:val="20"/>
                <w:lang w:val="en-US"/>
              </w:rPr>
              <w:t xml:space="preserve"> HP </w:t>
            </w:r>
            <w:r w:rsidR="009952C8">
              <w:rPr>
                <w:rFonts w:ascii="Trebuchet MS" w:hAnsi="Trebuchet MS"/>
                <w:i/>
                <w:sz w:val="20"/>
                <w:lang w:val="en-US"/>
              </w:rPr>
              <w:t>Enterprise</w:t>
            </w:r>
            <w:r>
              <w:rPr>
                <w:rFonts w:ascii="Trebuchet MS" w:hAnsi="Trebuchet MS"/>
                <w:i/>
                <w:sz w:val="20"/>
                <w:lang w:val="en-US"/>
              </w:rPr>
              <w:t>)</w:t>
            </w:r>
            <w:r w:rsidR="003713F7" w:rsidRPr="003713F7">
              <w:rPr>
                <w:rFonts w:ascii="Trebuchet MS" w:hAnsi="Trebuchet MS"/>
                <w:i/>
                <w:sz w:val="20"/>
                <w:lang w:val="en-US"/>
              </w:rPr>
              <w:t xml:space="preserve">, </w:t>
            </w:r>
            <w:r w:rsidR="009952C8">
              <w:rPr>
                <w:rFonts w:ascii="Trebuchet MS" w:hAnsi="Trebuchet MS"/>
                <w:i/>
                <w:sz w:val="20"/>
                <w:lang w:val="en-US"/>
              </w:rPr>
              <w:t xml:space="preserve">Security </w:t>
            </w:r>
            <w:r w:rsidR="003713F7" w:rsidRPr="003713F7">
              <w:rPr>
                <w:rFonts w:ascii="Trebuchet MS" w:hAnsi="Trebuchet MS"/>
                <w:i/>
                <w:sz w:val="20"/>
                <w:lang w:val="en-US"/>
              </w:rPr>
              <w:t>Solution Architect</w:t>
            </w:r>
          </w:p>
          <w:p w:rsidR="003713F7" w:rsidRDefault="003713F7" w:rsidP="003713F7">
            <w:pPr>
              <w:pStyle w:val="Risultato"/>
              <w:keepLines w:val="0"/>
              <w:spacing w:after="40" w:line="280" w:lineRule="exact"/>
              <w:ind w:hanging="42"/>
              <w:rPr>
                <w:rFonts w:ascii="Trebuchet MS" w:hAnsi="Trebuchet MS"/>
                <w:bCs/>
                <w:sz w:val="20"/>
              </w:rPr>
            </w:pPr>
            <w:r>
              <w:rPr>
                <w:rFonts w:ascii="Trebuchet MS" w:hAnsi="Trebuchet MS"/>
                <w:bCs/>
                <w:sz w:val="20"/>
              </w:rPr>
              <w:t>M</w:t>
            </w:r>
            <w:r w:rsidRPr="003713F7">
              <w:rPr>
                <w:rFonts w:ascii="Trebuchet MS" w:hAnsi="Trebuchet MS"/>
                <w:bCs/>
                <w:sz w:val="20"/>
              </w:rPr>
              <w:t xml:space="preserve">ultinazionale </w:t>
            </w:r>
            <w:r w:rsidR="009952C8">
              <w:rPr>
                <w:rFonts w:ascii="Trebuchet MS" w:hAnsi="Trebuchet MS"/>
                <w:bCs/>
                <w:sz w:val="20"/>
              </w:rPr>
              <w:t xml:space="preserve">che </w:t>
            </w:r>
            <w:r w:rsidRPr="003713F7">
              <w:rPr>
                <w:rFonts w:ascii="Trebuchet MS" w:hAnsi="Trebuchet MS"/>
                <w:bCs/>
                <w:sz w:val="20"/>
              </w:rPr>
              <w:t>si occupa dell'erogazione di servizi tecnologici e di business in outsourcing</w:t>
            </w:r>
            <w:r>
              <w:rPr>
                <w:rFonts w:ascii="Trebuchet MS" w:hAnsi="Trebuchet MS"/>
                <w:bCs/>
                <w:sz w:val="20"/>
              </w:rPr>
              <w:t>.</w:t>
            </w:r>
          </w:p>
          <w:p w:rsidR="003713F7" w:rsidRDefault="00856ADE" w:rsidP="00DD62AB">
            <w:pPr>
              <w:pStyle w:val="Risultato"/>
              <w:keepLines w:val="0"/>
              <w:numPr>
                <w:ilvl w:val="0"/>
                <w:numId w:val="2"/>
              </w:numPr>
              <w:spacing w:after="40" w:line="280" w:lineRule="exact"/>
              <w:rPr>
                <w:rFonts w:ascii="Trebuchet MS" w:hAnsi="Trebuchet MS"/>
                <w:sz w:val="20"/>
              </w:rPr>
            </w:pPr>
            <w:r>
              <w:rPr>
                <w:rFonts w:ascii="Trebuchet MS" w:hAnsi="Trebuchet MS"/>
                <w:sz w:val="20"/>
              </w:rPr>
              <w:t>Conoscenza approfondita dei portafoglio di offerta HP ES di sicurezza e di rete</w:t>
            </w:r>
            <w:r w:rsidR="003713F7">
              <w:rPr>
                <w:rFonts w:ascii="Trebuchet MS" w:hAnsi="Trebuchet MS"/>
                <w:sz w:val="20"/>
              </w:rPr>
              <w:t>.</w:t>
            </w:r>
            <w:r>
              <w:rPr>
                <w:rFonts w:ascii="Trebuchet MS" w:hAnsi="Trebuchet MS"/>
                <w:sz w:val="20"/>
              </w:rPr>
              <w:t xml:space="preserve"> Realizzazione di soluzioni di sicurezza </w:t>
            </w:r>
            <w:r w:rsidR="009952C8">
              <w:rPr>
                <w:rFonts w:ascii="Trebuchet MS" w:hAnsi="Trebuchet MS"/>
                <w:sz w:val="20"/>
              </w:rPr>
              <w:t>in ambiti nazionali e internazionali</w:t>
            </w:r>
            <w:r>
              <w:rPr>
                <w:rFonts w:ascii="Trebuchet MS" w:hAnsi="Trebuchet MS"/>
                <w:sz w:val="20"/>
              </w:rPr>
              <w:t>.</w:t>
            </w:r>
            <w:r w:rsidR="009952C8">
              <w:rPr>
                <w:rFonts w:ascii="Trebuchet MS" w:hAnsi="Trebuchet MS"/>
                <w:sz w:val="20"/>
              </w:rPr>
              <w:t xml:space="preserve"> Disegno di soluzioni innovative di sicurezza per la protezone di Infrastrutture Critiche Nazionali.</w:t>
            </w:r>
          </w:p>
          <w:p w:rsidR="004B176E" w:rsidRPr="00DD62AB" w:rsidRDefault="004B176E" w:rsidP="00DD62AB">
            <w:pPr>
              <w:pStyle w:val="Risultato"/>
              <w:keepLines w:val="0"/>
              <w:numPr>
                <w:ilvl w:val="0"/>
                <w:numId w:val="2"/>
              </w:numPr>
              <w:spacing w:after="40" w:line="280" w:lineRule="exact"/>
              <w:rPr>
                <w:rFonts w:ascii="Trebuchet MS" w:hAnsi="Trebuchet MS"/>
                <w:sz w:val="20"/>
              </w:rPr>
            </w:pPr>
            <w:r>
              <w:rPr>
                <w:rFonts w:ascii="Trebuchet MS" w:hAnsi="Trebuchet MS"/>
                <w:sz w:val="20"/>
              </w:rPr>
              <w:t xml:space="preserve">Presentazione del portfolio HPE presso i clienti, raccolta dei requisiti del Cliente, disegno della soluzione più idonea per soddisfarli, dimensionamento del progetto per la realizzazione della soluzione. </w:t>
            </w:r>
          </w:p>
          <w:p w:rsidR="00900D3A" w:rsidRDefault="00900D3A">
            <w:pPr>
              <w:pStyle w:val="Istituzione"/>
              <w:keepNext w:val="0"/>
              <w:spacing w:before="60"/>
              <w:rPr>
                <w:rFonts w:ascii="Trebuchet MS" w:hAnsi="Trebuchet MS"/>
                <w:i/>
                <w:sz w:val="20"/>
              </w:rPr>
            </w:pPr>
            <w:r>
              <w:rPr>
                <w:rFonts w:ascii="Trebuchet MS" w:hAnsi="Trebuchet MS"/>
                <w:i/>
                <w:sz w:val="20"/>
              </w:rPr>
              <w:t xml:space="preserve">Ottobre 2002 – </w:t>
            </w:r>
            <w:r w:rsidR="003713F7">
              <w:rPr>
                <w:rFonts w:ascii="Trebuchet MS" w:hAnsi="Trebuchet MS"/>
                <w:i/>
                <w:sz w:val="20"/>
              </w:rPr>
              <w:t>Settembre 2010</w:t>
            </w:r>
          </w:p>
          <w:p w:rsidR="00900D3A" w:rsidRDefault="00900D3A">
            <w:pPr>
              <w:pStyle w:val="Istituzione"/>
              <w:keepNext w:val="0"/>
              <w:spacing w:before="0"/>
              <w:rPr>
                <w:rFonts w:ascii="Trebuchet MS" w:hAnsi="Trebuchet MS"/>
                <w:i/>
                <w:sz w:val="20"/>
              </w:rPr>
            </w:pPr>
            <w:r>
              <w:rPr>
                <w:rFonts w:ascii="Trebuchet MS" w:hAnsi="Trebuchet MS"/>
                <w:i/>
                <w:sz w:val="20"/>
              </w:rPr>
              <w:t>Imont S.r.l (Roma), Senior Consultant</w:t>
            </w:r>
          </w:p>
          <w:p w:rsidR="00900D3A" w:rsidRDefault="00900D3A">
            <w:pPr>
              <w:pStyle w:val="Risultato"/>
              <w:keepLines w:val="0"/>
              <w:spacing w:after="40" w:line="280" w:lineRule="exact"/>
              <w:ind w:left="355" w:hanging="397"/>
              <w:rPr>
                <w:rFonts w:ascii="Trebuchet MS" w:hAnsi="Trebuchet MS"/>
                <w:bCs/>
                <w:sz w:val="20"/>
              </w:rPr>
            </w:pPr>
            <w:r>
              <w:rPr>
                <w:rFonts w:ascii="Trebuchet MS" w:hAnsi="Trebuchet MS"/>
                <w:bCs/>
                <w:sz w:val="20"/>
              </w:rPr>
              <w:t>Società di consulenza fondata da personalità di spicco nel mondo ITC italiano.</w:t>
            </w:r>
          </w:p>
          <w:p w:rsidR="00900D3A" w:rsidRDefault="00900D3A">
            <w:pPr>
              <w:pStyle w:val="Risultato"/>
              <w:keepLines w:val="0"/>
              <w:numPr>
                <w:ilvl w:val="0"/>
                <w:numId w:val="2"/>
              </w:numPr>
              <w:spacing w:after="40" w:line="280" w:lineRule="exact"/>
              <w:rPr>
                <w:rFonts w:ascii="Trebuchet MS" w:hAnsi="Trebuchet MS"/>
                <w:sz w:val="20"/>
              </w:rPr>
            </w:pPr>
            <w:r>
              <w:rPr>
                <w:rFonts w:ascii="Trebuchet MS" w:hAnsi="Trebuchet MS"/>
                <w:sz w:val="20"/>
              </w:rPr>
              <w:t>Sviluppo di sistemi software per l’analisi, monitoraggio e miglioramento della qualità del servizio per operatori triple play, due distinti progetti svolti a Parigi (2007-2008) e ad Amburgo (2008-2009).</w:t>
            </w:r>
          </w:p>
          <w:p w:rsidR="00900D3A" w:rsidRDefault="00900D3A">
            <w:pPr>
              <w:pStyle w:val="Risultato"/>
              <w:keepLines w:val="0"/>
              <w:numPr>
                <w:ilvl w:val="0"/>
                <w:numId w:val="2"/>
              </w:numPr>
              <w:spacing w:after="40" w:line="280" w:lineRule="exact"/>
              <w:rPr>
                <w:rFonts w:ascii="Trebuchet MS" w:hAnsi="Trebuchet MS"/>
                <w:sz w:val="20"/>
              </w:rPr>
            </w:pPr>
            <w:r>
              <w:rPr>
                <w:rFonts w:ascii="Trebuchet MS" w:hAnsi="Trebuchet MS"/>
                <w:sz w:val="20"/>
              </w:rPr>
              <w:t>Team leader per la progettazione ed il dimensionamento della rete NGN per l’operatore indonesiano Telkom Indonesia, progetto svolto a Jakarta.</w:t>
            </w:r>
          </w:p>
          <w:p w:rsidR="00900D3A" w:rsidRPr="009A2B09" w:rsidRDefault="00900D3A" w:rsidP="00900D3A">
            <w:pPr>
              <w:pStyle w:val="Risultato"/>
              <w:keepLines w:val="0"/>
              <w:numPr>
                <w:ilvl w:val="0"/>
                <w:numId w:val="2"/>
              </w:numPr>
              <w:spacing w:after="40" w:line="280" w:lineRule="exact"/>
              <w:rPr>
                <w:rFonts w:ascii="Trebuchet MS" w:hAnsi="Trebuchet MS"/>
                <w:sz w:val="20"/>
              </w:rPr>
            </w:pPr>
            <w:r w:rsidRPr="009A2B09">
              <w:rPr>
                <w:rFonts w:ascii="Trebuchet MS" w:hAnsi="Trebuchet MS"/>
                <w:sz w:val="20"/>
              </w:rPr>
              <w:t xml:space="preserve">Progetto di insourcing delle operations e della manutenzione del software per ENAV. Preparazione della gara europea per i servizi di manutenzione in outsourcing degli impianti </w:t>
            </w:r>
            <w:r>
              <w:rPr>
                <w:rFonts w:ascii="Trebuchet MS" w:hAnsi="Trebuchet MS"/>
                <w:sz w:val="20"/>
              </w:rPr>
              <w:t xml:space="preserve">e del software </w:t>
            </w:r>
            <w:r w:rsidRPr="009A2B09">
              <w:rPr>
                <w:rFonts w:ascii="Trebuchet MS" w:hAnsi="Trebuchet MS"/>
                <w:sz w:val="20"/>
              </w:rPr>
              <w:t>di assistenza al volo (valore 165 milioni di euro in 3 anni).</w:t>
            </w:r>
          </w:p>
          <w:p w:rsidR="00900D3A" w:rsidRDefault="00DD62AB">
            <w:pPr>
              <w:pStyle w:val="Risultato"/>
              <w:keepLines w:val="0"/>
              <w:numPr>
                <w:ilvl w:val="0"/>
                <w:numId w:val="2"/>
              </w:numPr>
              <w:spacing w:after="40" w:line="280" w:lineRule="exact"/>
              <w:rPr>
                <w:rFonts w:ascii="Trebuchet MS" w:hAnsi="Trebuchet MS"/>
                <w:sz w:val="20"/>
              </w:rPr>
            </w:pPr>
            <w:r>
              <w:rPr>
                <w:rFonts w:ascii="Trebuchet MS" w:hAnsi="Trebuchet MS"/>
                <w:sz w:val="20"/>
              </w:rPr>
              <w:t>Preparazione della RFP per l’evoluzione della rete di telecomunicazioni del Gambia</w:t>
            </w:r>
            <w:r w:rsidR="00900D3A">
              <w:rPr>
                <w:rFonts w:ascii="Trebuchet MS" w:hAnsi="Trebuchet MS"/>
                <w:sz w:val="20"/>
              </w:rPr>
              <w:t>.</w:t>
            </w:r>
          </w:p>
          <w:p w:rsidR="00900D3A" w:rsidRDefault="00900D3A" w:rsidP="00900D3A">
            <w:pPr>
              <w:pStyle w:val="Risultato"/>
              <w:keepLines w:val="0"/>
              <w:numPr>
                <w:ilvl w:val="0"/>
                <w:numId w:val="2"/>
              </w:numPr>
              <w:spacing w:after="40" w:line="280" w:lineRule="exact"/>
              <w:rPr>
                <w:rFonts w:ascii="Trebuchet MS" w:hAnsi="Trebuchet MS"/>
                <w:sz w:val="20"/>
              </w:rPr>
            </w:pPr>
            <w:r>
              <w:rPr>
                <w:rFonts w:ascii="Trebuchet MS" w:hAnsi="Trebuchet MS"/>
                <w:sz w:val="20"/>
              </w:rPr>
              <w:t>Progetto di miglioramento del</w:t>
            </w:r>
            <w:r w:rsidR="00DD62AB">
              <w:rPr>
                <w:rFonts w:ascii="Trebuchet MS" w:hAnsi="Trebuchet MS"/>
                <w:sz w:val="20"/>
              </w:rPr>
              <w:t>l</w:t>
            </w:r>
            <w:r>
              <w:rPr>
                <w:rFonts w:ascii="Trebuchet MS" w:hAnsi="Trebuchet MS"/>
                <w:sz w:val="20"/>
              </w:rPr>
              <w:t>’operatività dei sistemi di Trouble ticketing system e Datawarehouse per un operatore triple play francese.</w:t>
            </w:r>
          </w:p>
          <w:p w:rsidR="00900D3A" w:rsidRPr="009A2B09" w:rsidRDefault="00900D3A" w:rsidP="00900D3A">
            <w:pPr>
              <w:pStyle w:val="Risultato"/>
              <w:keepLines w:val="0"/>
              <w:numPr>
                <w:ilvl w:val="0"/>
                <w:numId w:val="2"/>
              </w:numPr>
              <w:spacing w:after="40" w:line="280" w:lineRule="exact"/>
              <w:rPr>
                <w:rFonts w:ascii="Trebuchet MS" w:hAnsi="Trebuchet MS"/>
                <w:sz w:val="20"/>
              </w:rPr>
            </w:pPr>
            <w:r>
              <w:rPr>
                <w:rFonts w:ascii="Trebuchet MS" w:hAnsi="Trebuchet MS"/>
                <w:sz w:val="20"/>
              </w:rPr>
              <w:t>Responsabile Information Security per Imont</w:t>
            </w:r>
          </w:p>
        </w:tc>
      </w:tr>
      <w:tr w:rsidR="00900D3A">
        <w:tc>
          <w:tcPr>
            <w:tcW w:w="212" w:type="dxa"/>
            <w:tcBorders>
              <w:top w:val="nil"/>
              <w:left w:val="nil"/>
              <w:bottom w:val="nil"/>
              <w:right w:val="nil"/>
            </w:tcBorders>
            <w:shd w:val="clear" w:color="auto" w:fill="D9D9D9"/>
          </w:tcPr>
          <w:p w:rsidR="00900D3A" w:rsidRDefault="00900D3A">
            <w:pPr>
              <w:pStyle w:val="Istituzione"/>
              <w:keepNext w:val="0"/>
              <w:spacing w:before="120"/>
              <w:rPr>
                <w:rFonts w:ascii="Trebuchet MS" w:hAnsi="Trebuchet MS"/>
                <w:i/>
                <w:sz w:val="20"/>
              </w:rPr>
            </w:pPr>
          </w:p>
        </w:tc>
        <w:tc>
          <w:tcPr>
            <w:tcW w:w="9781" w:type="dxa"/>
            <w:tcBorders>
              <w:top w:val="nil"/>
              <w:left w:val="nil"/>
              <w:bottom w:val="nil"/>
              <w:right w:val="nil"/>
            </w:tcBorders>
          </w:tcPr>
          <w:p w:rsidR="00900D3A" w:rsidRDefault="00900D3A">
            <w:pPr>
              <w:pStyle w:val="Istituzione"/>
              <w:keepNext w:val="0"/>
              <w:spacing w:before="120"/>
              <w:rPr>
                <w:rFonts w:ascii="Trebuchet MS" w:hAnsi="Trebuchet MS"/>
                <w:i/>
                <w:sz w:val="20"/>
              </w:rPr>
            </w:pPr>
            <w:r>
              <w:rPr>
                <w:rFonts w:ascii="Trebuchet MS" w:hAnsi="Trebuchet MS"/>
                <w:i/>
                <w:sz w:val="20"/>
              </w:rPr>
              <w:t>Settembre 2001 – Ottobre 2002</w:t>
            </w:r>
          </w:p>
          <w:p w:rsidR="00900D3A" w:rsidRDefault="00900D3A">
            <w:pPr>
              <w:pStyle w:val="Istituzione"/>
              <w:keepNext w:val="0"/>
              <w:spacing w:before="0"/>
              <w:rPr>
                <w:rFonts w:ascii="Trebuchet MS" w:hAnsi="Trebuchet MS"/>
                <w:i/>
                <w:sz w:val="20"/>
              </w:rPr>
            </w:pPr>
            <w:r>
              <w:rPr>
                <w:rFonts w:ascii="Trebuchet MS" w:hAnsi="Trebuchet MS"/>
                <w:i/>
                <w:sz w:val="20"/>
              </w:rPr>
              <w:t>H3G Italia S.p.A. (Roma), Senior buyer</w:t>
            </w:r>
          </w:p>
          <w:p w:rsidR="00900D3A" w:rsidRDefault="00900D3A">
            <w:pPr>
              <w:pStyle w:val="Risultato"/>
              <w:keepLines w:val="0"/>
              <w:spacing w:after="40" w:line="280" w:lineRule="exact"/>
              <w:ind w:left="355" w:hanging="397"/>
              <w:rPr>
                <w:rFonts w:ascii="Trebuchet MS" w:hAnsi="Trebuchet MS"/>
                <w:sz w:val="20"/>
              </w:rPr>
            </w:pPr>
            <w:r>
              <w:rPr>
                <w:rFonts w:ascii="Trebuchet MS" w:hAnsi="Trebuchet MS"/>
                <w:sz w:val="20"/>
              </w:rPr>
              <w:t>Con il brand name “3”, è stata la prima società radiomobile italiana a lanciare i servizi UMTS</w:t>
            </w:r>
          </w:p>
          <w:p w:rsidR="00900D3A" w:rsidRDefault="00900D3A">
            <w:pPr>
              <w:pStyle w:val="Risultato"/>
              <w:keepLines w:val="0"/>
              <w:numPr>
                <w:ilvl w:val="0"/>
                <w:numId w:val="2"/>
              </w:numPr>
              <w:spacing w:after="40" w:line="280" w:lineRule="exact"/>
              <w:rPr>
                <w:rFonts w:ascii="Trebuchet MS" w:hAnsi="Trebuchet MS"/>
                <w:sz w:val="20"/>
              </w:rPr>
            </w:pPr>
            <w:r>
              <w:rPr>
                <w:rFonts w:ascii="Trebuchet MS" w:hAnsi="Trebuchet MS"/>
                <w:sz w:val="20"/>
              </w:rPr>
              <w:t>Management di progetti di acquisto internazionali di sistemi IT per le H3G Company (Video Interactive Gateway, sistema MMS, Sync, Chat&amp;IM). Negoziazione e definizione dell’accordo commerciale, gestione dei rapporti con le H3G company per gli acquisti centralizzati, definizione dei contratti.</w:t>
            </w:r>
          </w:p>
          <w:p w:rsidR="00900D3A" w:rsidRDefault="00900D3A">
            <w:pPr>
              <w:pStyle w:val="Risultato"/>
              <w:keepLines w:val="0"/>
              <w:numPr>
                <w:ilvl w:val="0"/>
                <w:numId w:val="2"/>
              </w:numPr>
              <w:spacing w:after="40" w:line="280" w:lineRule="exact"/>
              <w:rPr>
                <w:rFonts w:ascii="Trebuchet MS" w:hAnsi="Trebuchet MS"/>
                <w:sz w:val="20"/>
              </w:rPr>
            </w:pPr>
            <w:r>
              <w:rPr>
                <w:rFonts w:ascii="Trebuchet MS" w:hAnsi="Trebuchet MS"/>
                <w:sz w:val="20"/>
              </w:rPr>
              <w:t>Negoziazione commerciale e preparazione dei contratti per l’acquisto di tecnologia in ambito nazionale (Software e sistemi IT, apparati trasmissivi).</w:t>
            </w:r>
          </w:p>
          <w:p w:rsidR="00900D3A" w:rsidRDefault="00900D3A">
            <w:pPr>
              <w:pStyle w:val="Risultato"/>
              <w:keepLines w:val="0"/>
              <w:numPr>
                <w:ilvl w:val="0"/>
                <w:numId w:val="2"/>
              </w:numPr>
              <w:spacing w:after="40" w:line="280" w:lineRule="exact"/>
              <w:rPr>
                <w:rFonts w:ascii="Trebuchet MS" w:hAnsi="Trebuchet MS"/>
                <w:bCs/>
                <w:sz w:val="20"/>
              </w:rPr>
            </w:pPr>
            <w:r>
              <w:rPr>
                <w:rFonts w:ascii="Trebuchet MS" w:hAnsi="Trebuchet MS"/>
                <w:sz w:val="20"/>
              </w:rPr>
              <w:t>Valore complessivamente trattato &gt; 40 milioni di euro.</w:t>
            </w:r>
          </w:p>
        </w:tc>
      </w:tr>
      <w:tr w:rsidR="00900D3A">
        <w:tc>
          <w:tcPr>
            <w:tcW w:w="212" w:type="dxa"/>
            <w:tcBorders>
              <w:top w:val="nil"/>
              <w:left w:val="nil"/>
              <w:bottom w:val="nil"/>
              <w:right w:val="nil"/>
            </w:tcBorders>
            <w:shd w:val="clear" w:color="auto" w:fill="D9D9D9"/>
          </w:tcPr>
          <w:p w:rsidR="00900D3A" w:rsidRDefault="00900D3A">
            <w:pPr>
              <w:pStyle w:val="Istituzione"/>
              <w:keepNext w:val="0"/>
              <w:spacing w:before="120"/>
              <w:rPr>
                <w:rFonts w:ascii="Trebuchet MS" w:hAnsi="Trebuchet MS"/>
                <w:i/>
                <w:sz w:val="20"/>
              </w:rPr>
            </w:pPr>
          </w:p>
        </w:tc>
        <w:tc>
          <w:tcPr>
            <w:tcW w:w="9781" w:type="dxa"/>
            <w:tcBorders>
              <w:top w:val="nil"/>
              <w:left w:val="nil"/>
              <w:bottom w:val="nil"/>
              <w:right w:val="nil"/>
            </w:tcBorders>
          </w:tcPr>
          <w:p w:rsidR="00900D3A" w:rsidRDefault="00900D3A">
            <w:pPr>
              <w:pStyle w:val="Istituzione"/>
              <w:keepNext w:val="0"/>
              <w:spacing w:before="120"/>
              <w:rPr>
                <w:rFonts w:ascii="Trebuchet MS" w:hAnsi="Trebuchet MS"/>
                <w:i/>
                <w:sz w:val="20"/>
              </w:rPr>
            </w:pPr>
            <w:r>
              <w:rPr>
                <w:rFonts w:ascii="Trebuchet MS" w:hAnsi="Trebuchet MS"/>
                <w:i/>
                <w:sz w:val="20"/>
              </w:rPr>
              <w:t>Luglio 1999 – Giugno 2001</w:t>
            </w:r>
          </w:p>
          <w:p w:rsidR="00900D3A" w:rsidRDefault="00900D3A">
            <w:pPr>
              <w:pStyle w:val="Istituzione"/>
              <w:keepNext w:val="0"/>
              <w:spacing w:before="0"/>
              <w:rPr>
                <w:rFonts w:ascii="Trebuchet MS" w:hAnsi="Trebuchet MS"/>
                <w:i/>
                <w:sz w:val="20"/>
              </w:rPr>
            </w:pPr>
            <w:r>
              <w:rPr>
                <w:rFonts w:ascii="Trebuchet MS" w:hAnsi="Trebuchet MS"/>
                <w:i/>
                <w:sz w:val="20"/>
              </w:rPr>
              <w:t>Solving Italia (Roma), Consultant</w:t>
            </w:r>
          </w:p>
          <w:p w:rsidR="00900D3A" w:rsidRDefault="00900D3A">
            <w:pPr>
              <w:pStyle w:val="Risultato"/>
              <w:spacing w:after="0" w:line="280" w:lineRule="exact"/>
              <w:rPr>
                <w:rFonts w:ascii="Trebuchet MS" w:hAnsi="Trebuchet MS"/>
                <w:sz w:val="20"/>
              </w:rPr>
            </w:pPr>
            <w:r>
              <w:rPr>
                <w:rFonts w:ascii="Trebuchet MS" w:hAnsi="Trebuchet MS"/>
                <w:sz w:val="20"/>
              </w:rPr>
              <w:t>Società di consulenza strategica internazionale. E’ quotata al Nouveau Marché di Parigi.</w:t>
            </w:r>
          </w:p>
          <w:p w:rsidR="00900D3A" w:rsidRDefault="00900D3A">
            <w:pPr>
              <w:pStyle w:val="Risultato"/>
              <w:spacing w:after="0" w:line="280" w:lineRule="exact"/>
              <w:rPr>
                <w:rFonts w:ascii="Trebuchet MS" w:hAnsi="Trebuchet MS"/>
                <w:sz w:val="20"/>
              </w:rPr>
            </w:pPr>
            <w:r>
              <w:rPr>
                <w:rFonts w:ascii="Trebuchet MS" w:hAnsi="Trebuchet MS"/>
                <w:sz w:val="20"/>
              </w:rPr>
              <w:t>Per i clienti Solving ha collaborato ai seguenti progetti in qualità di esperto di tecnologie:</w:t>
            </w:r>
          </w:p>
          <w:p w:rsidR="00900D3A" w:rsidRDefault="00900D3A">
            <w:pPr>
              <w:pStyle w:val="Risultato"/>
              <w:keepLines w:val="0"/>
              <w:numPr>
                <w:ilvl w:val="0"/>
                <w:numId w:val="2"/>
              </w:numPr>
              <w:spacing w:after="40" w:line="280" w:lineRule="exact"/>
              <w:rPr>
                <w:rFonts w:ascii="Trebuchet MS" w:hAnsi="Trebuchet MS"/>
                <w:sz w:val="20"/>
              </w:rPr>
            </w:pPr>
            <w:r>
              <w:rPr>
                <w:rFonts w:ascii="Trebuchet MS" w:hAnsi="Trebuchet MS"/>
                <w:sz w:val="20"/>
              </w:rPr>
              <w:t>Pianificazione di una rete multiservizio a larga banda e definizione delle relative politiche di accounting e pricing.</w:t>
            </w:r>
          </w:p>
          <w:p w:rsidR="00900D3A" w:rsidRDefault="00900D3A">
            <w:pPr>
              <w:pStyle w:val="Risultato"/>
              <w:keepLines w:val="0"/>
              <w:numPr>
                <w:ilvl w:val="0"/>
                <w:numId w:val="2"/>
              </w:numPr>
              <w:spacing w:after="40" w:line="280" w:lineRule="exact"/>
              <w:rPr>
                <w:rFonts w:ascii="Trebuchet MS" w:hAnsi="Trebuchet MS"/>
                <w:sz w:val="20"/>
              </w:rPr>
            </w:pPr>
            <w:r>
              <w:rPr>
                <w:rFonts w:ascii="Trebuchet MS" w:hAnsi="Trebuchet MS"/>
                <w:sz w:val="20"/>
              </w:rPr>
              <w:t>Definizione del piano di roll-out per il cablaggio delle province e dei comuni d’Italia, destinato ad offrire servizi multimediali xDSL all’utenza consumer.</w:t>
            </w:r>
          </w:p>
          <w:p w:rsidR="00900D3A" w:rsidRDefault="00900D3A">
            <w:pPr>
              <w:pStyle w:val="Risultato"/>
              <w:keepLines w:val="0"/>
              <w:numPr>
                <w:ilvl w:val="0"/>
                <w:numId w:val="2"/>
              </w:numPr>
              <w:spacing w:after="40" w:line="280" w:lineRule="exact"/>
              <w:rPr>
                <w:rFonts w:ascii="Trebuchet MS" w:hAnsi="Trebuchet MS"/>
                <w:sz w:val="20"/>
              </w:rPr>
            </w:pPr>
            <w:r>
              <w:rPr>
                <w:rFonts w:ascii="Trebuchet MS" w:hAnsi="Trebuchet MS"/>
                <w:sz w:val="20"/>
              </w:rPr>
              <w:t>Analisi di mercato e valutazione dell’attrattività per la vendita di servizi di Multimedia Messaging sul mercato italiano</w:t>
            </w:r>
          </w:p>
          <w:p w:rsidR="00900D3A" w:rsidRPr="005A3A11" w:rsidRDefault="00900D3A" w:rsidP="00900D3A">
            <w:pPr>
              <w:pStyle w:val="Risultato"/>
              <w:keepLines w:val="0"/>
              <w:numPr>
                <w:ilvl w:val="0"/>
                <w:numId w:val="2"/>
              </w:numPr>
              <w:spacing w:after="40" w:line="280" w:lineRule="exact"/>
              <w:rPr>
                <w:rFonts w:ascii="Trebuchet MS" w:hAnsi="Trebuchet MS"/>
                <w:sz w:val="20"/>
              </w:rPr>
            </w:pPr>
            <w:r>
              <w:rPr>
                <w:rFonts w:ascii="Trebuchet MS" w:hAnsi="Trebuchet MS"/>
                <w:sz w:val="20"/>
              </w:rPr>
              <w:lastRenderedPageBreak/>
              <w:t>Progetto dell’architettura e pianificazione di rete per la gara di assegnazione delle licenze UMTS per uno degli operatori assegnatari delle licenze.</w:t>
            </w:r>
          </w:p>
        </w:tc>
      </w:tr>
      <w:tr w:rsidR="00900D3A">
        <w:tc>
          <w:tcPr>
            <w:tcW w:w="212" w:type="dxa"/>
            <w:tcBorders>
              <w:top w:val="nil"/>
              <w:left w:val="nil"/>
              <w:bottom w:val="nil"/>
              <w:right w:val="nil"/>
            </w:tcBorders>
            <w:shd w:val="clear" w:color="auto" w:fill="D9D9D9"/>
          </w:tcPr>
          <w:p w:rsidR="00900D3A" w:rsidRDefault="00900D3A">
            <w:pPr>
              <w:pStyle w:val="Istituzione"/>
              <w:spacing w:before="120"/>
              <w:rPr>
                <w:rFonts w:ascii="Trebuchet MS" w:hAnsi="Trebuchet MS"/>
                <w:i/>
                <w:sz w:val="20"/>
              </w:rPr>
            </w:pPr>
          </w:p>
        </w:tc>
        <w:tc>
          <w:tcPr>
            <w:tcW w:w="9781" w:type="dxa"/>
            <w:tcBorders>
              <w:top w:val="nil"/>
              <w:left w:val="nil"/>
              <w:bottom w:val="nil"/>
              <w:right w:val="nil"/>
            </w:tcBorders>
          </w:tcPr>
          <w:p w:rsidR="00900D3A" w:rsidRDefault="00900D3A">
            <w:pPr>
              <w:pStyle w:val="Istituzione"/>
              <w:spacing w:before="120"/>
              <w:rPr>
                <w:rFonts w:ascii="Trebuchet MS" w:hAnsi="Trebuchet MS"/>
                <w:i/>
                <w:sz w:val="20"/>
              </w:rPr>
            </w:pPr>
            <w:r>
              <w:rPr>
                <w:rFonts w:ascii="Trebuchet MS" w:hAnsi="Trebuchet MS"/>
                <w:i/>
                <w:sz w:val="20"/>
              </w:rPr>
              <w:t>Maggio 1998 – Luglio 1999</w:t>
            </w:r>
          </w:p>
          <w:p w:rsidR="00900D3A" w:rsidRDefault="00900D3A">
            <w:pPr>
              <w:pStyle w:val="Istituzione"/>
              <w:spacing w:before="0"/>
              <w:rPr>
                <w:rFonts w:ascii="Trebuchet MS" w:hAnsi="Trebuchet MS"/>
                <w:i/>
                <w:sz w:val="20"/>
              </w:rPr>
            </w:pPr>
            <w:r>
              <w:rPr>
                <w:rFonts w:ascii="Trebuchet MS" w:hAnsi="Trebuchet MS"/>
                <w:i/>
                <w:sz w:val="20"/>
              </w:rPr>
              <w:t>T.M.I. Tele Media International (Roma), Network planning</w:t>
            </w:r>
          </w:p>
          <w:p w:rsidR="00900D3A" w:rsidRDefault="00900D3A">
            <w:pPr>
              <w:pStyle w:val="Risultato"/>
              <w:spacing w:after="0" w:line="280" w:lineRule="exact"/>
              <w:rPr>
                <w:rFonts w:ascii="Trebuchet MS" w:hAnsi="Trebuchet MS"/>
                <w:i/>
                <w:sz w:val="20"/>
              </w:rPr>
            </w:pPr>
            <w:r>
              <w:rPr>
                <w:rFonts w:ascii="Trebuchet MS" w:hAnsi="Trebuchet MS"/>
                <w:sz w:val="20"/>
              </w:rPr>
              <w:t xml:space="preserve">Società del gruppo Telecom Italia per i servizi dati e voce internazionali. </w:t>
            </w:r>
            <w:r>
              <w:rPr>
                <w:rFonts w:ascii="Trebuchet MS" w:hAnsi="Trebuchet MS"/>
                <w:sz w:val="20"/>
              </w:rPr>
              <w:br/>
              <w:t xml:space="preserve">Responsabile della pianificazione della rete internazionale Frame Relay. </w:t>
            </w:r>
          </w:p>
        </w:tc>
      </w:tr>
      <w:tr w:rsidR="00900D3A">
        <w:tc>
          <w:tcPr>
            <w:tcW w:w="212" w:type="dxa"/>
            <w:tcBorders>
              <w:top w:val="nil"/>
              <w:left w:val="nil"/>
              <w:bottom w:val="nil"/>
              <w:right w:val="nil"/>
            </w:tcBorders>
            <w:shd w:val="clear" w:color="auto" w:fill="D9D9D9"/>
          </w:tcPr>
          <w:p w:rsidR="00900D3A" w:rsidRDefault="00900D3A">
            <w:pPr>
              <w:pStyle w:val="Istituzione"/>
              <w:spacing w:before="120"/>
              <w:rPr>
                <w:rFonts w:ascii="Trebuchet MS" w:hAnsi="Trebuchet MS"/>
                <w:i/>
                <w:sz w:val="20"/>
              </w:rPr>
            </w:pPr>
          </w:p>
        </w:tc>
        <w:tc>
          <w:tcPr>
            <w:tcW w:w="9781" w:type="dxa"/>
            <w:tcBorders>
              <w:top w:val="nil"/>
              <w:left w:val="nil"/>
              <w:bottom w:val="nil"/>
              <w:right w:val="nil"/>
            </w:tcBorders>
          </w:tcPr>
          <w:p w:rsidR="00900D3A" w:rsidRDefault="00900D3A">
            <w:pPr>
              <w:pStyle w:val="Istituzione"/>
              <w:spacing w:before="120"/>
              <w:rPr>
                <w:rFonts w:ascii="Trebuchet MS" w:hAnsi="Trebuchet MS"/>
                <w:i/>
                <w:sz w:val="20"/>
              </w:rPr>
            </w:pPr>
            <w:r>
              <w:rPr>
                <w:rFonts w:ascii="Trebuchet MS" w:hAnsi="Trebuchet MS"/>
                <w:i/>
                <w:sz w:val="20"/>
              </w:rPr>
              <w:t>Maggio 1997 - Maggio 1998</w:t>
            </w:r>
            <w:r>
              <w:rPr>
                <w:rFonts w:ascii="Trebuchet MS" w:hAnsi="Trebuchet MS"/>
                <w:i/>
                <w:sz w:val="20"/>
              </w:rPr>
              <w:br/>
              <w:t>R.A.I. Radiotelevisione italiana (Roma), Progettista</w:t>
            </w:r>
          </w:p>
          <w:p w:rsidR="00900D3A" w:rsidRDefault="00900D3A">
            <w:pPr>
              <w:pStyle w:val="Risultato"/>
              <w:spacing w:line="280" w:lineRule="exact"/>
              <w:rPr>
                <w:rFonts w:ascii="Trebuchet MS" w:hAnsi="Trebuchet MS"/>
                <w:sz w:val="20"/>
              </w:rPr>
            </w:pPr>
            <w:r>
              <w:rPr>
                <w:rFonts w:ascii="Trebuchet MS" w:hAnsi="Trebuchet MS"/>
                <w:sz w:val="20"/>
              </w:rPr>
              <w:t>Ingegnere alla direzione tecnica con compiti di progettazione e collaudo di impianti televisivi.</w:t>
            </w:r>
          </w:p>
          <w:p w:rsidR="00900D3A" w:rsidRDefault="00900D3A">
            <w:pPr>
              <w:pStyle w:val="Risultato"/>
              <w:numPr>
                <w:ilvl w:val="0"/>
                <w:numId w:val="2"/>
              </w:numPr>
              <w:spacing w:after="40" w:line="280" w:lineRule="exact"/>
              <w:rPr>
                <w:rFonts w:ascii="Trebuchet MS" w:hAnsi="Trebuchet MS"/>
                <w:sz w:val="20"/>
              </w:rPr>
            </w:pPr>
            <w:r>
              <w:rPr>
                <w:rFonts w:ascii="Trebuchet MS" w:hAnsi="Trebuchet MS"/>
                <w:sz w:val="20"/>
              </w:rPr>
              <w:t>Implementazione e collaudo del sistema di messa in onda per i primi quattro canali tematici digitali RAI Sat.</w:t>
            </w:r>
          </w:p>
          <w:p w:rsidR="00900D3A" w:rsidRDefault="00900D3A">
            <w:pPr>
              <w:pStyle w:val="Risultato"/>
              <w:numPr>
                <w:ilvl w:val="0"/>
                <w:numId w:val="5"/>
              </w:numPr>
              <w:spacing w:after="40" w:line="280" w:lineRule="exact"/>
              <w:rPr>
                <w:i/>
              </w:rPr>
            </w:pPr>
            <w:r>
              <w:rPr>
                <w:rFonts w:ascii="Trebuchet MS" w:hAnsi="Trebuchet MS"/>
                <w:sz w:val="20"/>
              </w:rPr>
              <w:t>Test di conformità per il sistema di automazione della messa in onda dei canali RAI 1, 2 e 3.</w:t>
            </w:r>
          </w:p>
        </w:tc>
      </w:tr>
      <w:tr w:rsidR="00900D3A">
        <w:tc>
          <w:tcPr>
            <w:tcW w:w="212" w:type="dxa"/>
            <w:tcBorders>
              <w:top w:val="nil"/>
              <w:left w:val="nil"/>
              <w:bottom w:val="nil"/>
              <w:right w:val="nil"/>
            </w:tcBorders>
            <w:shd w:val="clear" w:color="auto" w:fill="D9D9D9"/>
          </w:tcPr>
          <w:p w:rsidR="00900D3A" w:rsidRDefault="00900D3A">
            <w:pPr>
              <w:pStyle w:val="Istituzione"/>
              <w:spacing w:before="120"/>
              <w:rPr>
                <w:rFonts w:ascii="Trebuchet MS" w:hAnsi="Trebuchet MS"/>
                <w:i/>
                <w:sz w:val="20"/>
              </w:rPr>
            </w:pPr>
          </w:p>
        </w:tc>
        <w:tc>
          <w:tcPr>
            <w:tcW w:w="9781" w:type="dxa"/>
            <w:tcBorders>
              <w:top w:val="nil"/>
              <w:left w:val="nil"/>
              <w:bottom w:val="nil"/>
              <w:right w:val="nil"/>
            </w:tcBorders>
          </w:tcPr>
          <w:p w:rsidR="00900D3A" w:rsidRDefault="00900D3A">
            <w:pPr>
              <w:pStyle w:val="Istituzione"/>
              <w:spacing w:before="120"/>
              <w:rPr>
                <w:rFonts w:ascii="Trebuchet MS" w:hAnsi="Trebuchet MS"/>
                <w:i/>
                <w:sz w:val="20"/>
              </w:rPr>
            </w:pPr>
            <w:r>
              <w:rPr>
                <w:rFonts w:ascii="Trebuchet MS" w:hAnsi="Trebuchet MS"/>
                <w:i/>
                <w:sz w:val="20"/>
              </w:rPr>
              <w:t>Gennaio 1996 - Gennaio 1997</w:t>
            </w:r>
            <w:r>
              <w:rPr>
                <w:rFonts w:ascii="Trebuchet MS" w:hAnsi="Trebuchet MS"/>
                <w:i/>
                <w:sz w:val="20"/>
              </w:rPr>
              <w:br/>
              <w:t>Aeronautica Militare - 3° Stormo (Verona), Sottotenente</w:t>
            </w:r>
            <w:r>
              <w:rPr>
                <w:rFonts w:ascii="Trebuchet MS" w:hAnsi="Trebuchet MS"/>
                <w:i/>
                <w:sz w:val="20"/>
              </w:rPr>
              <w:tab/>
            </w:r>
          </w:p>
          <w:p w:rsidR="00900D3A" w:rsidRDefault="00900D3A">
            <w:pPr>
              <w:pStyle w:val="Risultato"/>
              <w:spacing w:line="280" w:lineRule="exact"/>
              <w:rPr>
                <w:rFonts w:ascii="Trebuchet MS" w:hAnsi="Trebuchet MS"/>
                <w:i/>
                <w:sz w:val="20"/>
              </w:rPr>
            </w:pPr>
            <w:r>
              <w:rPr>
                <w:rFonts w:ascii="Trebuchet MS" w:hAnsi="Trebuchet MS"/>
                <w:sz w:val="20"/>
              </w:rPr>
              <w:t>Ufficiale Tecnico G.A.r.I. (Genio Aeronautico ruolo Ingegneri) presso il 3° Stormo - Centro Manutenzione, con compiti di coordinamento delle attività specialistiche di manutenzione del velivolo AM-X.</w:t>
            </w:r>
          </w:p>
        </w:tc>
      </w:tr>
    </w:tbl>
    <w:p w:rsidR="00900D3A" w:rsidRDefault="00900D3A">
      <w:pPr>
        <w:pStyle w:val="Risultato"/>
        <w:rPr>
          <w:rFonts w:ascii="Trebuchet MS" w:hAnsi="Trebuchet MS"/>
          <w:bCs/>
          <w:sz w:val="20"/>
        </w:rPr>
      </w:pPr>
    </w:p>
    <w:tbl>
      <w:tblPr>
        <w:tblW w:w="0" w:type="auto"/>
        <w:tblCellMar>
          <w:left w:w="70" w:type="dxa"/>
          <w:right w:w="70" w:type="dxa"/>
        </w:tblCellMar>
        <w:tblLook w:val="0000" w:firstRow="0" w:lastRow="0" w:firstColumn="0" w:lastColumn="0" w:noHBand="0" w:noVBand="0"/>
      </w:tblPr>
      <w:tblGrid>
        <w:gridCol w:w="211"/>
        <w:gridCol w:w="9428"/>
      </w:tblGrid>
      <w:tr w:rsidR="00900D3A">
        <w:trPr>
          <w:cantSplit/>
        </w:trPr>
        <w:tc>
          <w:tcPr>
            <w:tcW w:w="9779" w:type="dxa"/>
            <w:gridSpan w:val="2"/>
            <w:shd w:val="clear" w:color="auto" w:fill="D9D9D9"/>
          </w:tcPr>
          <w:p w:rsidR="00900D3A" w:rsidRDefault="00900D3A">
            <w:pPr>
              <w:pStyle w:val="Risultato"/>
              <w:rPr>
                <w:rFonts w:ascii="Trebuchet MS" w:hAnsi="Trebuchet MS"/>
                <w:b/>
              </w:rPr>
            </w:pPr>
            <w:r>
              <w:rPr>
                <w:rFonts w:ascii="Trebuchet MS" w:hAnsi="Trebuchet MS"/>
                <w:b/>
              </w:rPr>
              <w:t>Istruzione e certificazioni</w:t>
            </w:r>
          </w:p>
        </w:tc>
      </w:tr>
      <w:tr w:rsidR="00900D3A">
        <w:tc>
          <w:tcPr>
            <w:tcW w:w="212" w:type="dxa"/>
            <w:shd w:val="clear" w:color="auto" w:fill="D9D9D9"/>
          </w:tcPr>
          <w:p w:rsidR="00900D3A" w:rsidRDefault="00900D3A">
            <w:pPr>
              <w:pStyle w:val="Istituzione"/>
              <w:spacing w:before="120"/>
              <w:rPr>
                <w:rFonts w:ascii="Trebuchet MS" w:hAnsi="Trebuchet MS"/>
                <w:i/>
                <w:sz w:val="20"/>
              </w:rPr>
            </w:pPr>
          </w:p>
        </w:tc>
        <w:tc>
          <w:tcPr>
            <w:tcW w:w="9567" w:type="dxa"/>
          </w:tcPr>
          <w:p w:rsidR="00B621D0" w:rsidRPr="00023E78" w:rsidRDefault="00B621D0" w:rsidP="002556FC">
            <w:pPr>
              <w:spacing w:afterLines="40" w:after="96"/>
              <w:rPr>
                <w:rFonts w:ascii="Trebuchet MS" w:hAnsi="Trebuchet MS"/>
                <w:i/>
              </w:rPr>
            </w:pPr>
            <w:r w:rsidRPr="00B621D0">
              <w:rPr>
                <w:rFonts w:ascii="Trebuchet MS" w:hAnsi="Trebuchet MS"/>
                <w:i/>
              </w:rPr>
              <w:t>Nove</w:t>
            </w:r>
            <w:r>
              <w:rPr>
                <w:rFonts w:ascii="Trebuchet MS" w:hAnsi="Trebuchet MS"/>
                <w:i/>
              </w:rPr>
              <w:t>mbre 2020</w:t>
            </w:r>
            <w:r w:rsidR="00023E78">
              <w:rPr>
                <w:rFonts w:ascii="Trebuchet MS" w:hAnsi="Trebuchet MS"/>
                <w:i/>
              </w:rPr>
              <w:br/>
            </w:r>
            <w:r w:rsidRPr="00BF5BC6">
              <w:rPr>
                <w:rFonts w:ascii="Trebuchet MS" w:hAnsi="Trebuchet MS"/>
                <w:b/>
                <w:bCs/>
                <w:i/>
                <w:lang w:val="en-US"/>
              </w:rPr>
              <w:t>(ISC)</w:t>
            </w:r>
            <w:r w:rsidRPr="00BF5BC6">
              <w:rPr>
                <w:rFonts w:ascii="Trebuchet MS" w:hAnsi="Trebuchet MS"/>
                <w:b/>
                <w:bCs/>
                <w:i/>
                <w:vertAlign w:val="superscript"/>
                <w:lang w:val="en-US"/>
              </w:rPr>
              <w:t>2</w:t>
            </w:r>
            <w:r w:rsidR="00BF5BC6">
              <w:rPr>
                <w:rFonts w:ascii="Trebuchet MS" w:hAnsi="Trebuchet MS"/>
                <w:b/>
                <w:bCs/>
                <w:i/>
                <w:vertAlign w:val="superscript"/>
                <w:lang w:val="en-US"/>
              </w:rPr>
              <w:t xml:space="preserve"> </w:t>
            </w:r>
            <w:r w:rsidR="00BF5BC6">
              <w:rPr>
                <w:rFonts w:ascii="Trebuchet MS" w:hAnsi="Trebuchet MS"/>
                <w:i/>
                <w:lang w:val="en-US"/>
              </w:rPr>
              <w:t>-</w:t>
            </w:r>
            <w:r w:rsidRPr="00B621D0">
              <w:rPr>
                <w:rFonts w:ascii="Trebuchet MS" w:hAnsi="Trebuchet MS"/>
                <w:i/>
                <w:lang w:val="en-US"/>
              </w:rPr>
              <w:t xml:space="preserve"> Certified Information Security S</w:t>
            </w:r>
            <w:r>
              <w:rPr>
                <w:rFonts w:ascii="Trebuchet MS" w:hAnsi="Trebuchet MS"/>
                <w:i/>
                <w:lang w:val="en-US"/>
              </w:rPr>
              <w:t>pecialist Professional (CISSP)</w:t>
            </w:r>
          </w:p>
          <w:p w:rsidR="00E92D4F" w:rsidRPr="00B621D0" w:rsidRDefault="00E92D4F" w:rsidP="002556FC">
            <w:pPr>
              <w:spacing w:afterLines="40" w:after="96"/>
              <w:rPr>
                <w:rFonts w:ascii="Trebuchet MS" w:hAnsi="Trebuchet MS"/>
                <w:i/>
              </w:rPr>
            </w:pPr>
            <w:r w:rsidRPr="00B621D0">
              <w:rPr>
                <w:rFonts w:ascii="Trebuchet MS" w:hAnsi="Trebuchet MS"/>
                <w:i/>
              </w:rPr>
              <w:t>Gennaio 2020</w:t>
            </w:r>
            <w:r w:rsidR="00023E78">
              <w:rPr>
                <w:rFonts w:ascii="Trebuchet MS" w:hAnsi="Trebuchet MS"/>
                <w:i/>
              </w:rPr>
              <w:br/>
            </w:r>
            <w:r w:rsidRPr="00BF5BC6">
              <w:rPr>
                <w:rFonts w:ascii="Trebuchet MS" w:hAnsi="Trebuchet MS"/>
                <w:b/>
                <w:bCs/>
                <w:i/>
              </w:rPr>
              <w:t>Microsoft</w:t>
            </w:r>
            <w:r w:rsidRPr="00B621D0">
              <w:rPr>
                <w:rFonts w:ascii="Trebuchet MS" w:hAnsi="Trebuchet MS"/>
                <w:i/>
              </w:rPr>
              <w:t xml:space="preserve"> - AZ-301, </w:t>
            </w:r>
            <w:proofErr w:type="spellStart"/>
            <w:r w:rsidRPr="00B621D0">
              <w:rPr>
                <w:rFonts w:ascii="Trebuchet MS" w:hAnsi="Trebuchet MS"/>
                <w:i/>
              </w:rPr>
              <w:t>Azure</w:t>
            </w:r>
            <w:proofErr w:type="spellEnd"/>
            <w:r w:rsidRPr="00B621D0">
              <w:rPr>
                <w:rFonts w:ascii="Trebuchet MS" w:hAnsi="Trebuchet MS"/>
                <w:i/>
              </w:rPr>
              <w:t xml:space="preserve"> </w:t>
            </w:r>
            <w:proofErr w:type="spellStart"/>
            <w:r w:rsidRPr="00B621D0">
              <w:rPr>
                <w:rFonts w:ascii="Trebuchet MS" w:hAnsi="Trebuchet MS"/>
                <w:i/>
              </w:rPr>
              <w:t>Solution</w:t>
            </w:r>
            <w:proofErr w:type="spellEnd"/>
            <w:r w:rsidRPr="00B621D0">
              <w:rPr>
                <w:rFonts w:ascii="Trebuchet MS" w:hAnsi="Trebuchet MS"/>
                <w:i/>
              </w:rPr>
              <w:t xml:space="preserve"> </w:t>
            </w:r>
            <w:proofErr w:type="spellStart"/>
            <w:r w:rsidRPr="00B621D0">
              <w:rPr>
                <w:rFonts w:ascii="Trebuchet MS" w:hAnsi="Trebuchet MS"/>
                <w:i/>
              </w:rPr>
              <w:t>Architect</w:t>
            </w:r>
            <w:proofErr w:type="spellEnd"/>
          </w:p>
          <w:p w:rsidR="002556FC" w:rsidRPr="00023E78" w:rsidRDefault="002556FC" w:rsidP="002556FC">
            <w:pPr>
              <w:spacing w:afterLines="40" w:after="96"/>
              <w:rPr>
                <w:rFonts w:ascii="Trebuchet MS" w:hAnsi="Trebuchet MS"/>
                <w:i/>
                <w:lang w:val="en-US"/>
              </w:rPr>
            </w:pPr>
            <w:proofErr w:type="spellStart"/>
            <w:r>
              <w:rPr>
                <w:rFonts w:ascii="Trebuchet MS" w:hAnsi="Trebuchet MS"/>
                <w:i/>
                <w:lang w:val="en-US"/>
              </w:rPr>
              <w:t>Aprile</w:t>
            </w:r>
            <w:proofErr w:type="spellEnd"/>
            <w:r>
              <w:rPr>
                <w:rFonts w:ascii="Trebuchet MS" w:hAnsi="Trebuchet MS"/>
                <w:i/>
                <w:lang w:val="en-US"/>
              </w:rPr>
              <w:t xml:space="preserve"> 2019</w:t>
            </w:r>
            <w:r w:rsidR="00023E78">
              <w:rPr>
                <w:rFonts w:ascii="Trebuchet MS" w:hAnsi="Trebuchet MS"/>
                <w:i/>
                <w:lang w:val="en-US"/>
              </w:rPr>
              <w:br/>
            </w:r>
            <w:r w:rsidRPr="00BF5BC6">
              <w:rPr>
                <w:rFonts w:ascii="Trebuchet MS" w:hAnsi="Trebuchet MS"/>
                <w:b/>
                <w:bCs/>
                <w:i/>
                <w:lang w:val="fr-FR"/>
              </w:rPr>
              <w:t>GIAC</w:t>
            </w:r>
            <w:r>
              <w:rPr>
                <w:rFonts w:ascii="Trebuchet MS" w:hAnsi="Trebuchet MS"/>
                <w:i/>
                <w:lang w:val="fr-FR"/>
              </w:rPr>
              <w:t xml:space="preserve"> (</w:t>
            </w:r>
            <w:r w:rsidRPr="002556FC">
              <w:rPr>
                <w:rFonts w:ascii="Trebuchet MS" w:hAnsi="Trebuchet MS"/>
                <w:i/>
                <w:lang w:val="fr-FR"/>
              </w:rPr>
              <w:t>Global Information Assurance Certification</w:t>
            </w:r>
            <w:r>
              <w:rPr>
                <w:rFonts w:ascii="Trebuchet MS" w:hAnsi="Trebuchet MS"/>
                <w:i/>
                <w:lang w:val="fr-FR"/>
              </w:rPr>
              <w:t>)</w:t>
            </w:r>
            <w:r w:rsidRPr="002556FC">
              <w:rPr>
                <w:rFonts w:ascii="Trebuchet MS" w:hAnsi="Trebuchet MS"/>
                <w:i/>
                <w:lang w:val="fr-FR"/>
              </w:rPr>
              <w:t xml:space="preserve"> </w:t>
            </w:r>
            <w:r>
              <w:rPr>
                <w:rFonts w:ascii="Trebuchet MS" w:hAnsi="Trebuchet MS"/>
                <w:i/>
                <w:lang w:val="fr-FR"/>
              </w:rPr>
              <w:t>–</w:t>
            </w:r>
            <w:r w:rsidRPr="002556FC">
              <w:rPr>
                <w:rFonts w:ascii="Trebuchet MS" w:hAnsi="Trebuchet MS"/>
                <w:i/>
                <w:lang w:val="fr-FR"/>
              </w:rPr>
              <w:t xml:space="preserve"> G</w:t>
            </w:r>
            <w:r>
              <w:rPr>
                <w:rFonts w:ascii="Trebuchet MS" w:hAnsi="Trebuchet MS"/>
                <w:i/>
                <w:lang w:val="fr-FR"/>
              </w:rPr>
              <w:t xml:space="preserve">CISP (GIAC </w:t>
            </w:r>
            <w:proofErr w:type="spellStart"/>
            <w:r w:rsidRPr="002556FC">
              <w:rPr>
                <w:rFonts w:ascii="Trebuchet MS" w:hAnsi="Trebuchet MS"/>
                <w:i/>
                <w:lang w:val="fr-FR"/>
              </w:rPr>
              <w:t>industrial</w:t>
            </w:r>
            <w:proofErr w:type="spellEnd"/>
            <w:r w:rsidRPr="002556FC">
              <w:rPr>
                <w:rFonts w:ascii="Trebuchet MS" w:hAnsi="Trebuchet MS"/>
                <w:i/>
                <w:lang w:val="fr-FR"/>
              </w:rPr>
              <w:t xml:space="preserve"> cyber security certification</w:t>
            </w:r>
            <w:r>
              <w:rPr>
                <w:rFonts w:ascii="Trebuchet MS" w:hAnsi="Trebuchet MS"/>
                <w:i/>
                <w:lang w:val="fr-FR"/>
              </w:rPr>
              <w:t>)</w:t>
            </w:r>
          </w:p>
          <w:p w:rsidR="002556FC" w:rsidRPr="00F85497" w:rsidRDefault="002556FC" w:rsidP="002556FC">
            <w:pPr>
              <w:spacing w:afterLines="40" w:after="96"/>
              <w:rPr>
                <w:rFonts w:ascii="Trebuchet MS" w:hAnsi="Trebuchet MS"/>
                <w:lang w:val="en-US"/>
              </w:rPr>
            </w:pPr>
            <w:r>
              <w:rPr>
                <w:rFonts w:ascii="Trebuchet MS" w:hAnsi="Trebuchet MS"/>
                <w:i/>
                <w:lang w:val="en-US"/>
              </w:rPr>
              <w:t xml:space="preserve">Agosto 2018 </w:t>
            </w:r>
            <w:r>
              <w:rPr>
                <w:rFonts w:ascii="Trebuchet MS" w:hAnsi="Trebuchet MS"/>
                <w:i/>
                <w:lang w:val="en-US"/>
              </w:rPr>
              <w:br/>
            </w:r>
            <w:r>
              <w:rPr>
                <w:rFonts w:ascii="Trebuchet MS" w:hAnsi="Trebuchet MS"/>
                <w:b/>
                <w:i/>
                <w:lang w:val="en-US"/>
              </w:rPr>
              <w:t xml:space="preserve">Cloud Security Alliance – </w:t>
            </w:r>
            <w:r>
              <w:rPr>
                <w:rFonts w:ascii="Trebuchet MS" w:hAnsi="Trebuchet MS"/>
                <w:lang w:val="en-US"/>
              </w:rPr>
              <w:t xml:space="preserve">Certificate of Cloud Security Knowledge </w:t>
            </w:r>
            <w:r w:rsidRPr="00F85497">
              <w:rPr>
                <w:rFonts w:ascii="Trebuchet MS" w:hAnsi="Trebuchet MS"/>
                <w:lang w:val="en-US"/>
              </w:rPr>
              <w:t>(</w:t>
            </w:r>
            <w:r>
              <w:rPr>
                <w:rFonts w:ascii="Trebuchet MS" w:hAnsi="Trebuchet MS"/>
                <w:lang w:val="en-US"/>
              </w:rPr>
              <w:t>CCSK</w:t>
            </w:r>
            <w:r w:rsidRPr="00F85497">
              <w:rPr>
                <w:rFonts w:ascii="Trebuchet MS" w:hAnsi="Trebuchet MS"/>
                <w:lang w:val="en-US"/>
              </w:rPr>
              <w:t>)</w:t>
            </w:r>
          </w:p>
          <w:p w:rsidR="002556FC" w:rsidRPr="00F85497" w:rsidRDefault="002556FC" w:rsidP="002556FC">
            <w:pPr>
              <w:spacing w:afterLines="40" w:after="96"/>
              <w:rPr>
                <w:rFonts w:ascii="Trebuchet MS" w:hAnsi="Trebuchet MS"/>
                <w:lang w:val="en-US"/>
              </w:rPr>
            </w:pPr>
            <w:proofErr w:type="spellStart"/>
            <w:r>
              <w:rPr>
                <w:rFonts w:ascii="Trebuchet MS" w:hAnsi="Trebuchet MS"/>
                <w:i/>
                <w:lang w:val="en-US"/>
              </w:rPr>
              <w:t>Settembre</w:t>
            </w:r>
            <w:proofErr w:type="spellEnd"/>
            <w:r>
              <w:rPr>
                <w:rFonts w:ascii="Trebuchet MS" w:hAnsi="Trebuchet MS"/>
                <w:i/>
                <w:lang w:val="en-US"/>
              </w:rPr>
              <w:t xml:space="preserve"> 2017 </w:t>
            </w:r>
            <w:r>
              <w:rPr>
                <w:rFonts w:ascii="Trebuchet MS" w:hAnsi="Trebuchet MS"/>
                <w:i/>
                <w:lang w:val="en-US"/>
              </w:rPr>
              <w:br/>
            </w:r>
            <w:r>
              <w:rPr>
                <w:rFonts w:ascii="Trebuchet MS" w:hAnsi="Trebuchet MS"/>
                <w:b/>
                <w:i/>
                <w:lang w:val="en-US"/>
              </w:rPr>
              <w:t xml:space="preserve">EC-Council - </w:t>
            </w:r>
            <w:r w:rsidRPr="00F85497">
              <w:rPr>
                <w:rFonts w:ascii="Trebuchet MS" w:hAnsi="Trebuchet MS"/>
                <w:lang w:val="en-US"/>
              </w:rPr>
              <w:t>Certified Ethical Hacker (CEH)</w:t>
            </w:r>
          </w:p>
          <w:p w:rsidR="006B42FC" w:rsidRPr="006B42FC" w:rsidRDefault="002556FC" w:rsidP="002556FC">
            <w:pPr>
              <w:spacing w:afterLines="40" w:after="96"/>
              <w:rPr>
                <w:rFonts w:ascii="Trebuchet MS" w:hAnsi="Trebuchet MS"/>
                <w:b/>
                <w:i/>
                <w:lang w:val="en-US"/>
              </w:rPr>
            </w:pPr>
            <w:r>
              <w:rPr>
                <w:rFonts w:ascii="Trebuchet MS" w:hAnsi="Trebuchet MS"/>
                <w:i/>
                <w:lang w:val="en-US"/>
              </w:rPr>
              <w:t>Agosto 2017</w:t>
            </w:r>
            <w:r>
              <w:rPr>
                <w:rFonts w:ascii="Trebuchet MS" w:hAnsi="Trebuchet MS"/>
                <w:i/>
                <w:lang w:val="en-US"/>
              </w:rPr>
              <w:br/>
            </w:r>
            <w:r>
              <w:rPr>
                <w:rFonts w:ascii="Trebuchet MS" w:hAnsi="Trebuchet MS"/>
                <w:b/>
                <w:i/>
                <w:lang w:val="en-US"/>
              </w:rPr>
              <w:t>BSI</w:t>
            </w:r>
            <w:r w:rsidRPr="00F85497">
              <w:rPr>
                <w:rFonts w:ascii="Trebuchet MS" w:hAnsi="Trebuchet MS"/>
                <w:b/>
                <w:i/>
                <w:lang w:val="en-US"/>
              </w:rPr>
              <w:t xml:space="preserve"> </w:t>
            </w:r>
            <w:r w:rsidRPr="00F85497">
              <w:rPr>
                <w:rFonts w:ascii="Trebuchet MS" w:hAnsi="Trebuchet MS"/>
                <w:lang w:val="en-US"/>
              </w:rPr>
              <w:t xml:space="preserve">ISO 27001 Lead Auditor Certification </w:t>
            </w:r>
          </w:p>
          <w:p w:rsidR="002556FC" w:rsidRPr="00F85497" w:rsidRDefault="002556FC" w:rsidP="002556FC">
            <w:pPr>
              <w:spacing w:afterLines="40" w:after="96"/>
              <w:rPr>
                <w:rFonts w:ascii="Trebuchet MS" w:hAnsi="Trebuchet MS"/>
                <w:lang w:val="en-US"/>
              </w:rPr>
            </w:pPr>
            <w:r>
              <w:rPr>
                <w:rFonts w:ascii="Trebuchet MS" w:hAnsi="Trebuchet MS"/>
                <w:i/>
                <w:lang w:val="en-US"/>
              </w:rPr>
              <w:t xml:space="preserve">April 2016 – January 2017 </w:t>
            </w:r>
            <w:r>
              <w:rPr>
                <w:rFonts w:ascii="Trebuchet MS" w:hAnsi="Trebuchet MS"/>
                <w:i/>
                <w:lang w:val="en-US"/>
              </w:rPr>
              <w:br/>
            </w:r>
            <w:r w:rsidRPr="00E64C7C">
              <w:rPr>
                <w:rFonts w:ascii="Trebuchet MS" w:hAnsi="Trebuchet MS"/>
                <w:b/>
                <w:i/>
                <w:lang w:val="en-US"/>
              </w:rPr>
              <w:t>University of Washington</w:t>
            </w:r>
            <w:r>
              <w:rPr>
                <w:rFonts w:ascii="Trebuchet MS" w:hAnsi="Trebuchet MS"/>
                <w:i/>
                <w:lang w:val="en-US"/>
              </w:rPr>
              <w:t xml:space="preserve"> </w:t>
            </w:r>
            <w:r w:rsidRPr="00F85497">
              <w:rPr>
                <w:rFonts w:ascii="Trebuchet MS" w:hAnsi="Trebuchet MS"/>
                <w:lang w:val="en-US"/>
              </w:rPr>
              <w:t xml:space="preserve">Machine Learning Course </w:t>
            </w:r>
          </w:p>
          <w:p w:rsidR="006B42FC" w:rsidRDefault="006B42FC" w:rsidP="009952C8">
            <w:pPr>
              <w:rPr>
                <w:rFonts w:ascii="Trebuchet MS" w:hAnsi="Trebuchet MS"/>
                <w:bCs/>
                <w:i/>
                <w:lang w:val="en-US"/>
              </w:rPr>
            </w:pPr>
            <w:r>
              <w:rPr>
                <w:rFonts w:ascii="Trebuchet MS" w:hAnsi="Trebuchet MS"/>
                <w:bCs/>
                <w:i/>
                <w:lang w:val="en-US"/>
              </w:rPr>
              <w:t>April 2015</w:t>
            </w:r>
          </w:p>
          <w:p w:rsidR="006B42FC" w:rsidRPr="00023E78" w:rsidRDefault="006B42FC" w:rsidP="009952C8">
            <w:pPr>
              <w:rPr>
                <w:rFonts w:ascii="Trebuchet MS" w:hAnsi="Trebuchet MS"/>
                <w:b/>
                <w:i/>
                <w:lang w:val="en-US"/>
              </w:rPr>
            </w:pPr>
            <w:r w:rsidRPr="00023E78">
              <w:rPr>
                <w:rFonts w:ascii="Trebuchet MS" w:hAnsi="Trebuchet MS"/>
                <w:b/>
                <w:i/>
                <w:lang w:val="en-US"/>
              </w:rPr>
              <w:t>ISACA</w:t>
            </w:r>
          </w:p>
          <w:p w:rsidR="006B42FC" w:rsidRDefault="006B42FC" w:rsidP="009952C8">
            <w:pPr>
              <w:rPr>
                <w:rFonts w:ascii="Trebuchet MS" w:hAnsi="Trebuchet MS"/>
                <w:bCs/>
                <w:i/>
                <w:lang w:val="en-US"/>
              </w:rPr>
            </w:pPr>
            <w:r>
              <w:rPr>
                <w:rFonts w:ascii="Trebuchet MS" w:hAnsi="Trebuchet MS"/>
                <w:bCs/>
                <w:i/>
                <w:lang w:val="en-US"/>
              </w:rPr>
              <w:t>CISM – Certified Information Security Manager</w:t>
            </w:r>
          </w:p>
          <w:p w:rsidR="009952C8" w:rsidRPr="00FC79FA" w:rsidRDefault="00023E78" w:rsidP="009952C8">
            <w:pPr>
              <w:rPr>
                <w:rFonts w:ascii="Trebuchet MS" w:hAnsi="Trebuchet MS"/>
                <w:b/>
                <w:i/>
                <w:lang w:val="en-US"/>
              </w:rPr>
            </w:pPr>
            <w:r>
              <w:rPr>
                <w:rFonts w:ascii="Trebuchet MS" w:hAnsi="Trebuchet MS"/>
                <w:bCs/>
                <w:i/>
                <w:lang w:val="en-US"/>
              </w:rPr>
              <w:br/>
            </w:r>
            <w:proofErr w:type="spellStart"/>
            <w:r w:rsidR="009952C8" w:rsidRPr="00B57D22">
              <w:rPr>
                <w:rFonts w:ascii="Trebuchet MS" w:hAnsi="Trebuchet MS"/>
                <w:bCs/>
                <w:i/>
                <w:lang w:val="en-US"/>
              </w:rPr>
              <w:t>Febbraio</w:t>
            </w:r>
            <w:proofErr w:type="spellEnd"/>
            <w:r w:rsidR="009952C8" w:rsidRPr="00B57D22">
              <w:rPr>
                <w:rFonts w:ascii="Trebuchet MS" w:hAnsi="Trebuchet MS"/>
                <w:bCs/>
                <w:i/>
                <w:lang w:val="en-US"/>
              </w:rPr>
              <w:t xml:space="preserve"> 2013</w:t>
            </w:r>
            <w:r w:rsidR="00B57D22">
              <w:rPr>
                <w:rFonts w:ascii="Trebuchet MS" w:hAnsi="Trebuchet MS"/>
                <w:b/>
                <w:i/>
                <w:lang w:val="en-US"/>
              </w:rPr>
              <w:br/>
              <w:t>EXIN</w:t>
            </w:r>
          </w:p>
          <w:p w:rsidR="00900D3A" w:rsidRPr="00023E78" w:rsidRDefault="009952C8" w:rsidP="00023E78">
            <w:pPr>
              <w:pStyle w:val="Risultato"/>
              <w:spacing w:line="280" w:lineRule="exact"/>
              <w:rPr>
                <w:rFonts w:ascii="Trebuchet MS" w:hAnsi="Trebuchet MS"/>
                <w:sz w:val="20"/>
                <w:lang w:val="en-US"/>
              </w:rPr>
            </w:pPr>
            <w:r w:rsidRPr="000A40A9">
              <w:rPr>
                <w:rFonts w:ascii="Trebuchet MS" w:hAnsi="Trebuchet MS"/>
                <w:sz w:val="20"/>
                <w:lang w:val="en-US"/>
              </w:rPr>
              <w:t>ITIL Foundation Certificate in IT Service Management</w:t>
            </w:r>
            <w:r w:rsidRPr="00ED5CAC">
              <w:rPr>
                <w:rFonts w:ascii="Trebuchet MS" w:hAnsi="Trebuchet MS"/>
                <w:sz w:val="20"/>
                <w:lang w:val="en-US"/>
              </w:rPr>
              <w:t>.</w:t>
            </w:r>
          </w:p>
          <w:p w:rsidR="00900D3A" w:rsidRDefault="00900D3A">
            <w:pPr>
              <w:pStyle w:val="Istituzione"/>
              <w:spacing w:before="120"/>
              <w:rPr>
                <w:rFonts w:ascii="Trebuchet MS" w:hAnsi="Trebuchet MS"/>
                <w:i/>
                <w:sz w:val="20"/>
              </w:rPr>
            </w:pPr>
            <w:r>
              <w:rPr>
                <w:rFonts w:ascii="Trebuchet MS" w:hAnsi="Trebuchet MS"/>
                <w:i/>
                <w:sz w:val="20"/>
              </w:rPr>
              <w:t>Ottobre 2000 – Maggio 2001</w:t>
            </w:r>
            <w:r>
              <w:rPr>
                <w:rFonts w:ascii="Trebuchet MS" w:hAnsi="Trebuchet MS"/>
                <w:i/>
                <w:sz w:val="20"/>
              </w:rPr>
              <w:br/>
              <w:t>LUISS - Scuola di Management</w:t>
            </w:r>
          </w:p>
          <w:p w:rsidR="00900D3A" w:rsidRDefault="00900D3A">
            <w:pPr>
              <w:pStyle w:val="Risultato"/>
              <w:spacing w:line="280" w:lineRule="exact"/>
              <w:rPr>
                <w:rFonts w:ascii="Trebuchet MS" w:hAnsi="Trebuchet MS"/>
                <w:bCs/>
                <w:sz w:val="20"/>
              </w:rPr>
            </w:pPr>
            <w:r>
              <w:rPr>
                <w:rFonts w:ascii="Trebuchet MS" w:hAnsi="Trebuchet MS"/>
                <w:sz w:val="20"/>
              </w:rPr>
              <w:t>Corso di Sviluppo Manageriale, indirizzato a laureati in discipline non economiche.</w:t>
            </w:r>
          </w:p>
        </w:tc>
      </w:tr>
      <w:tr w:rsidR="00900D3A">
        <w:tc>
          <w:tcPr>
            <w:tcW w:w="212" w:type="dxa"/>
            <w:shd w:val="clear" w:color="auto" w:fill="D9D9D9"/>
          </w:tcPr>
          <w:p w:rsidR="00900D3A" w:rsidRDefault="00900D3A">
            <w:pPr>
              <w:pStyle w:val="Istituzione"/>
              <w:spacing w:before="120"/>
              <w:rPr>
                <w:rFonts w:ascii="Trebuchet MS" w:hAnsi="Trebuchet MS"/>
                <w:i/>
                <w:sz w:val="20"/>
              </w:rPr>
            </w:pPr>
          </w:p>
        </w:tc>
        <w:tc>
          <w:tcPr>
            <w:tcW w:w="9567" w:type="dxa"/>
          </w:tcPr>
          <w:p w:rsidR="00900D3A" w:rsidRDefault="00900D3A">
            <w:pPr>
              <w:pStyle w:val="Istituzione"/>
              <w:spacing w:before="120"/>
              <w:rPr>
                <w:rFonts w:ascii="Trebuchet MS" w:hAnsi="Trebuchet MS"/>
                <w:i/>
                <w:sz w:val="20"/>
              </w:rPr>
            </w:pPr>
            <w:r>
              <w:rPr>
                <w:rFonts w:ascii="Trebuchet MS" w:hAnsi="Trebuchet MS"/>
                <w:i/>
                <w:sz w:val="20"/>
              </w:rPr>
              <w:t>Maggio 1995</w:t>
            </w:r>
          </w:p>
          <w:p w:rsidR="00900D3A" w:rsidRPr="009952C8" w:rsidRDefault="00900D3A" w:rsidP="009952C8">
            <w:pPr>
              <w:pStyle w:val="Risultato"/>
              <w:spacing w:line="280" w:lineRule="exact"/>
              <w:rPr>
                <w:rFonts w:ascii="Trebuchet MS" w:hAnsi="Trebuchet MS"/>
                <w:sz w:val="20"/>
              </w:rPr>
            </w:pPr>
            <w:r>
              <w:rPr>
                <w:rFonts w:ascii="Trebuchet MS" w:hAnsi="Trebuchet MS"/>
                <w:sz w:val="20"/>
              </w:rPr>
              <w:t>Laurea in Ingegneria Elettronica con voto di 110/110 e Lode.</w:t>
            </w:r>
            <w:r>
              <w:rPr>
                <w:rFonts w:ascii="Trebuchet MS" w:hAnsi="Trebuchet MS"/>
                <w:sz w:val="20"/>
              </w:rPr>
              <w:br/>
              <w:t>Tesi di Laurea dal Titolo: “Proprietà associative di una rete neurale cellulare di oscillatori caotici”.</w:t>
            </w:r>
          </w:p>
        </w:tc>
      </w:tr>
      <w:tr w:rsidR="00900D3A">
        <w:tc>
          <w:tcPr>
            <w:tcW w:w="212" w:type="dxa"/>
            <w:shd w:val="clear" w:color="auto" w:fill="D9D9D9"/>
          </w:tcPr>
          <w:p w:rsidR="00900D3A" w:rsidRDefault="00900D3A">
            <w:pPr>
              <w:pStyle w:val="Istituzione"/>
              <w:spacing w:before="120"/>
              <w:rPr>
                <w:rFonts w:ascii="Trebuchet MS" w:hAnsi="Trebuchet MS"/>
                <w:i/>
                <w:sz w:val="20"/>
              </w:rPr>
            </w:pPr>
          </w:p>
        </w:tc>
        <w:tc>
          <w:tcPr>
            <w:tcW w:w="9567" w:type="dxa"/>
          </w:tcPr>
          <w:p w:rsidR="00900D3A" w:rsidRDefault="00900D3A">
            <w:pPr>
              <w:pStyle w:val="Istituzione"/>
              <w:spacing w:before="120"/>
              <w:rPr>
                <w:rFonts w:ascii="Trebuchet MS" w:hAnsi="Trebuchet MS"/>
                <w:i/>
                <w:sz w:val="20"/>
              </w:rPr>
            </w:pPr>
            <w:r>
              <w:rPr>
                <w:rFonts w:ascii="Trebuchet MS" w:hAnsi="Trebuchet MS"/>
                <w:i/>
                <w:sz w:val="20"/>
              </w:rPr>
              <w:t>Giugno 1988</w:t>
            </w:r>
            <w:r>
              <w:rPr>
                <w:rFonts w:ascii="Trebuchet MS" w:hAnsi="Trebuchet MS"/>
                <w:i/>
                <w:sz w:val="20"/>
              </w:rPr>
              <w:br/>
              <w:t>ITIS “G. Vallauri”</w:t>
            </w:r>
          </w:p>
          <w:p w:rsidR="00900D3A" w:rsidRDefault="00900D3A">
            <w:pPr>
              <w:pStyle w:val="Risultato"/>
              <w:rPr>
                <w:rFonts w:ascii="Trebuchet MS" w:hAnsi="Trebuchet MS"/>
                <w:i/>
                <w:sz w:val="20"/>
              </w:rPr>
            </w:pPr>
            <w:r>
              <w:rPr>
                <w:rFonts w:ascii="Trebuchet MS" w:hAnsi="Trebuchet MS"/>
                <w:sz w:val="20"/>
              </w:rPr>
              <w:t>Diploma di Informatica con voto di 58/60.</w:t>
            </w:r>
          </w:p>
        </w:tc>
      </w:tr>
    </w:tbl>
    <w:p w:rsidR="00900D3A" w:rsidRDefault="00900D3A">
      <w:pPr>
        <w:pStyle w:val="Risultato"/>
        <w:rPr>
          <w:rFonts w:ascii="Trebuchet MS" w:hAnsi="Trebuchet MS"/>
          <w:bCs/>
          <w:sz w:val="20"/>
        </w:rPr>
      </w:pPr>
    </w:p>
    <w:tbl>
      <w:tblPr>
        <w:tblW w:w="0" w:type="auto"/>
        <w:tblCellMar>
          <w:left w:w="70" w:type="dxa"/>
          <w:right w:w="70" w:type="dxa"/>
        </w:tblCellMar>
        <w:tblLook w:val="0000" w:firstRow="0" w:lastRow="0" w:firstColumn="0" w:lastColumn="0" w:noHBand="0" w:noVBand="0"/>
      </w:tblPr>
      <w:tblGrid>
        <w:gridCol w:w="211"/>
        <w:gridCol w:w="9428"/>
      </w:tblGrid>
      <w:tr w:rsidR="00900D3A">
        <w:trPr>
          <w:cantSplit/>
        </w:trPr>
        <w:tc>
          <w:tcPr>
            <w:tcW w:w="9779" w:type="dxa"/>
            <w:gridSpan w:val="2"/>
            <w:shd w:val="clear" w:color="auto" w:fill="D9D9D9"/>
          </w:tcPr>
          <w:p w:rsidR="00900D3A" w:rsidRDefault="00900D3A">
            <w:pPr>
              <w:pStyle w:val="Risultato"/>
              <w:rPr>
                <w:rFonts w:ascii="Trebuchet MS" w:hAnsi="Trebuchet MS"/>
                <w:b/>
              </w:rPr>
            </w:pPr>
            <w:r>
              <w:rPr>
                <w:rFonts w:ascii="Trebuchet MS" w:hAnsi="Trebuchet MS"/>
                <w:b/>
              </w:rPr>
              <w:t>Lingue straniere</w:t>
            </w:r>
          </w:p>
        </w:tc>
      </w:tr>
      <w:tr w:rsidR="00900D3A">
        <w:tc>
          <w:tcPr>
            <w:tcW w:w="212" w:type="dxa"/>
            <w:shd w:val="clear" w:color="auto" w:fill="D9D9D9"/>
          </w:tcPr>
          <w:p w:rsidR="00900D3A" w:rsidRDefault="00900D3A">
            <w:pPr>
              <w:pStyle w:val="Risultato"/>
              <w:rPr>
                <w:rFonts w:ascii="Trebuchet MS" w:hAnsi="Trebuchet MS"/>
                <w:sz w:val="20"/>
              </w:rPr>
            </w:pPr>
          </w:p>
        </w:tc>
        <w:tc>
          <w:tcPr>
            <w:tcW w:w="9567" w:type="dxa"/>
          </w:tcPr>
          <w:p w:rsidR="00900D3A" w:rsidRPr="00821C74" w:rsidRDefault="00900D3A" w:rsidP="00E92D4F">
            <w:pPr>
              <w:pStyle w:val="Risultato"/>
              <w:rPr>
                <w:rFonts w:ascii="Trebuchet MS" w:hAnsi="Trebuchet MS"/>
                <w:sz w:val="20"/>
              </w:rPr>
            </w:pPr>
            <w:r>
              <w:rPr>
                <w:rFonts w:ascii="Trebuchet MS" w:hAnsi="Trebuchet MS"/>
                <w:sz w:val="20"/>
              </w:rPr>
              <w:t>Fluente in inglese</w:t>
            </w:r>
            <w:r w:rsidR="00E92D4F">
              <w:rPr>
                <w:rFonts w:ascii="Trebuchet MS" w:hAnsi="Trebuchet MS"/>
                <w:sz w:val="20"/>
              </w:rPr>
              <w:t xml:space="preserve"> e francese </w:t>
            </w:r>
            <w:r w:rsidR="00DD62AB">
              <w:rPr>
                <w:rFonts w:ascii="Trebuchet MS" w:hAnsi="Trebuchet MS"/>
                <w:sz w:val="20"/>
              </w:rPr>
              <w:t>(DELF niveau B2 conseguito a giugno 2010)</w:t>
            </w:r>
            <w:r>
              <w:rPr>
                <w:rFonts w:ascii="Trebuchet MS" w:hAnsi="Trebuchet MS"/>
                <w:sz w:val="20"/>
              </w:rPr>
              <w:t>.</w:t>
            </w:r>
          </w:p>
        </w:tc>
      </w:tr>
    </w:tbl>
    <w:p w:rsidR="00900D3A" w:rsidRDefault="00900D3A">
      <w:pPr>
        <w:pStyle w:val="Risultato"/>
      </w:pPr>
    </w:p>
    <w:tbl>
      <w:tblPr>
        <w:tblW w:w="0" w:type="auto"/>
        <w:tblCellMar>
          <w:left w:w="70" w:type="dxa"/>
          <w:right w:w="70" w:type="dxa"/>
        </w:tblCellMar>
        <w:tblLook w:val="0000" w:firstRow="0" w:lastRow="0" w:firstColumn="0" w:lastColumn="0" w:noHBand="0" w:noVBand="0"/>
      </w:tblPr>
      <w:tblGrid>
        <w:gridCol w:w="211"/>
        <w:gridCol w:w="9428"/>
      </w:tblGrid>
      <w:tr w:rsidR="009952C8" w:rsidTr="00E54530">
        <w:trPr>
          <w:cantSplit/>
        </w:trPr>
        <w:tc>
          <w:tcPr>
            <w:tcW w:w="9779" w:type="dxa"/>
            <w:gridSpan w:val="2"/>
            <w:shd w:val="clear" w:color="auto" w:fill="D9D9D9"/>
          </w:tcPr>
          <w:p w:rsidR="009952C8" w:rsidRDefault="009952C8" w:rsidP="00E54530">
            <w:pPr>
              <w:pStyle w:val="Risultato"/>
              <w:rPr>
                <w:rFonts w:ascii="Trebuchet MS" w:hAnsi="Trebuchet MS"/>
                <w:b/>
              </w:rPr>
            </w:pPr>
            <w:r>
              <w:rPr>
                <w:rFonts w:ascii="Trebuchet MS" w:hAnsi="Trebuchet MS"/>
                <w:b/>
              </w:rPr>
              <w:t>Pubblicazioni e presentazioni</w:t>
            </w:r>
          </w:p>
        </w:tc>
      </w:tr>
      <w:tr w:rsidR="009952C8" w:rsidTr="00E54530">
        <w:tc>
          <w:tcPr>
            <w:tcW w:w="212" w:type="dxa"/>
            <w:shd w:val="clear" w:color="auto" w:fill="D9D9D9"/>
          </w:tcPr>
          <w:p w:rsidR="009952C8" w:rsidRDefault="009952C8" w:rsidP="00E54530">
            <w:pPr>
              <w:pStyle w:val="Risultato"/>
              <w:rPr>
                <w:rFonts w:ascii="Trebuchet MS" w:hAnsi="Trebuchet MS"/>
                <w:sz w:val="20"/>
              </w:rPr>
            </w:pPr>
          </w:p>
        </w:tc>
        <w:tc>
          <w:tcPr>
            <w:tcW w:w="9567" w:type="dxa"/>
          </w:tcPr>
          <w:p w:rsidR="002556FC" w:rsidRPr="002556FC" w:rsidRDefault="002556FC" w:rsidP="002556FC">
            <w:pPr>
              <w:pStyle w:val="Risultato"/>
              <w:rPr>
                <w:rFonts w:ascii="Trebuchet MS" w:hAnsi="Trebuchet MS"/>
                <w:sz w:val="20"/>
              </w:rPr>
            </w:pPr>
            <w:r w:rsidRPr="002556FC">
              <w:rPr>
                <w:rFonts w:ascii="Trebuchet MS" w:hAnsi="Trebuchet MS"/>
                <w:sz w:val="20"/>
              </w:rPr>
              <w:t>Dal 2018: Collaborazione con l</w:t>
            </w:r>
            <w:r>
              <w:rPr>
                <w:rFonts w:ascii="Trebuchet MS" w:hAnsi="Trebuchet MS"/>
                <w:sz w:val="20"/>
              </w:rPr>
              <w:t>e</w:t>
            </w:r>
            <w:r w:rsidRPr="002556FC">
              <w:rPr>
                <w:rFonts w:ascii="Trebuchet MS" w:hAnsi="Trebuchet MS"/>
                <w:sz w:val="20"/>
              </w:rPr>
              <w:t xml:space="preserve"> rivi</w:t>
            </w:r>
            <w:r>
              <w:rPr>
                <w:rFonts w:ascii="Trebuchet MS" w:hAnsi="Trebuchet MS"/>
                <w:sz w:val="20"/>
              </w:rPr>
              <w:t xml:space="preserve">ste digitali </w:t>
            </w:r>
            <w:r w:rsidRPr="002556FC">
              <w:rPr>
                <w:rFonts w:ascii="Trebuchet MS" w:hAnsi="Trebuchet MS"/>
                <w:sz w:val="20"/>
              </w:rPr>
              <w:t xml:space="preserve">“Agenda Digitale” </w:t>
            </w:r>
            <w:r>
              <w:rPr>
                <w:rFonts w:ascii="Trebuchet MS" w:hAnsi="Trebuchet MS"/>
                <w:sz w:val="20"/>
              </w:rPr>
              <w:t xml:space="preserve">e </w:t>
            </w:r>
            <w:r w:rsidRPr="002556FC">
              <w:rPr>
                <w:rFonts w:ascii="Trebuchet MS" w:hAnsi="Trebuchet MS"/>
                <w:sz w:val="20"/>
              </w:rPr>
              <w:t>“Cybersecurity 360”</w:t>
            </w:r>
          </w:p>
          <w:p w:rsidR="002556FC" w:rsidRPr="002556FC" w:rsidRDefault="002556FC" w:rsidP="002556FC">
            <w:pPr>
              <w:pStyle w:val="Risultato"/>
              <w:rPr>
                <w:rFonts w:ascii="Trebuchet MS" w:hAnsi="Trebuchet MS"/>
                <w:sz w:val="20"/>
              </w:rPr>
            </w:pPr>
            <w:r>
              <w:rPr>
                <w:rFonts w:ascii="Trebuchet MS" w:hAnsi="Trebuchet MS"/>
                <w:sz w:val="20"/>
              </w:rPr>
              <w:t xml:space="preserve">Marzo </w:t>
            </w:r>
            <w:r w:rsidRPr="002556FC">
              <w:rPr>
                <w:rFonts w:ascii="Trebuchet MS" w:hAnsi="Trebuchet MS"/>
                <w:sz w:val="20"/>
              </w:rPr>
              <w:t>2019 – L’intelligenza Artificiale come strumento “Dual Use” per la cybersecurity.</w:t>
            </w:r>
            <w:r>
              <w:rPr>
                <w:rFonts w:ascii="Trebuchet MS" w:hAnsi="Trebuchet MS"/>
                <w:sz w:val="20"/>
              </w:rPr>
              <w:t xml:space="preserve"> </w:t>
            </w:r>
            <w:r w:rsidR="00646059">
              <w:rPr>
                <w:rFonts w:ascii="Trebuchet MS" w:hAnsi="Trebuchet MS"/>
                <w:sz w:val="20"/>
              </w:rPr>
              <w:t>Presentato al</w:t>
            </w:r>
            <w:r w:rsidRPr="002556FC">
              <w:rPr>
                <w:rFonts w:ascii="Trebuchet MS" w:hAnsi="Trebuchet MS"/>
                <w:sz w:val="20"/>
              </w:rPr>
              <w:t xml:space="preserve"> Cyber Security Summit 2019, Mila</w:t>
            </w:r>
            <w:r w:rsidR="00646059">
              <w:rPr>
                <w:rFonts w:ascii="Trebuchet MS" w:hAnsi="Trebuchet MS"/>
                <w:sz w:val="20"/>
              </w:rPr>
              <w:t>no</w:t>
            </w:r>
          </w:p>
          <w:p w:rsidR="002556FC" w:rsidRPr="002556FC" w:rsidRDefault="002556FC" w:rsidP="002556FC">
            <w:pPr>
              <w:pStyle w:val="Risultato"/>
              <w:rPr>
                <w:rFonts w:ascii="Trebuchet MS" w:hAnsi="Trebuchet MS"/>
                <w:sz w:val="20"/>
              </w:rPr>
            </w:pPr>
            <w:r>
              <w:rPr>
                <w:rFonts w:ascii="Trebuchet MS" w:hAnsi="Trebuchet MS"/>
                <w:sz w:val="20"/>
              </w:rPr>
              <w:t xml:space="preserve">Marzo </w:t>
            </w:r>
            <w:r w:rsidRPr="002556FC">
              <w:rPr>
                <w:rFonts w:ascii="Trebuchet MS" w:hAnsi="Trebuchet MS"/>
                <w:sz w:val="20"/>
              </w:rPr>
              <w:t xml:space="preserve">2018 – Artificial Intelligence and Cyber (in)security – </w:t>
            </w:r>
            <w:r>
              <w:rPr>
                <w:rFonts w:ascii="Trebuchet MS" w:hAnsi="Trebuchet MS"/>
                <w:sz w:val="20"/>
              </w:rPr>
              <w:t xml:space="preserve">Publicato </w:t>
            </w:r>
            <w:r w:rsidRPr="002556FC">
              <w:rPr>
                <w:rFonts w:ascii="Trebuchet MS" w:hAnsi="Trebuchet MS"/>
                <w:sz w:val="20"/>
              </w:rPr>
              <w:t>in “Intelligenza artificiale, protezione dei dati personali e regolazione” di F. Pizzetti. G. Giappichelli Editore.</w:t>
            </w:r>
          </w:p>
          <w:p w:rsidR="002556FC" w:rsidRPr="002556FC" w:rsidRDefault="002556FC" w:rsidP="002556FC">
            <w:pPr>
              <w:pStyle w:val="Risultato"/>
              <w:rPr>
                <w:rFonts w:ascii="Trebuchet MS" w:hAnsi="Trebuchet MS"/>
                <w:sz w:val="20"/>
              </w:rPr>
            </w:pPr>
            <w:r>
              <w:rPr>
                <w:rFonts w:ascii="Trebuchet MS" w:hAnsi="Trebuchet MS"/>
                <w:sz w:val="20"/>
              </w:rPr>
              <w:t xml:space="preserve">Marzo </w:t>
            </w:r>
            <w:r w:rsidRPr="002556FC">
              <w:rPr>
                <w:rFonts w:ascii="Trebuchet MS" w:hAnsi="Trebuchet MS"/>
                <w:sz w:val="20"/>
              </w:rPr>
              <w:t>2016 - Dalla Sicurezza Informatica alla Protezione aziendale: nuovi modelli di prevenzione e di gestione degli incidenti – In Rapporto Clusit 2016</w:t>
            </w:r>
          </w:p>
          <w:p w:rsidR="002556FC" w:rsidRPr="002556FC" w:rsidRDefault="002556FC" w:rsidP="002556FC">
            <w:pPr>
              <w:pStyle w:val="Risultato"/>
              <w:rPr>
                <w:rFonts w:ascii="Trebuchet MS" w:hAnsi="Trebuchet MS"/>
                <w:sz w:val="20"/>
              </w:rPr>
            </w:pPr>
            <w:r>
              <w:rPr>
                <w:rFonts w:ascii="Trebuchet MS" w:hAnsi="Trebuchet MS"/>
                <w:sz w:val="20"/>
              </w:rPr>
              <w:t xml:space="preserve">Marzo </w:t>
            </w:r>
            <w:r w:rsidRPr="002556FC">
              <w:rPr>
                <w:rFonts w:ascii="Trebuchet MS" w:hAnsi="Trebuchet MS"/>
                <w:sz w:val="20"/>
              </w:rPr>
              <w:t xml:space="preserve">2015: </w:t>
            </w:r>
            <w:r>
              <w:rPr>
                <w:rFonts w:ascii="Trebuchet MS" w:hAnsi="Trebuchet MS"/>
                <w:sz w:val="20"/>
              </w:rPr>
              <w:t xml:space="preserve">sessione al </w:t>
            </w:r>
            <w:r w:rsidRPr="002556FC">
              <w:rPr>
                <w:rFonts w:ascii="Trebuchet MS" w:hAnsi="Trebuchet MS"/>
                <w:sz w:val="20"/>
              </w:rPr>
              <w:t>Security Summit 2015: “Aspetti di sicurezza di sistemi SCADA e Smart Metering”</w:t>
            </w:r>
          </w:p>
          <w:p w:rsidR="002556FC" w:rsidRPr="002556FC" w:rsidRDefault="002556FC" w:rsidP="002556FC">
            <w:pPr>
              <w:pStyle w:val="Risultato"/>
              <w:rPr>
                <w:rFonts w:ascii="Trebuchet MS" w:hAnsi="Trebuchet MS"/>
                <w:sz w:val="20"/>
              </w:rPr>
            </w:pPr>
            <w:r>
              <w:rPr>
                <w:rFonts w:ascii="Trebuchet MS" w:hAnsi="Trebuchet MS"/>
                <w:sz w:val="20"/>
              </w:rPr>
              <w:lastRenderedPageBreak/>
              <w:t xml:space="preserve">Luglio </w:t>
            </w:r>
            <w:r w:rsidRPr="002556FC">
              <w:rPr>
                <w:rFonts w:ascii="Trebuchet MS" w:hAnsi="Trebuchet MS"/>
                <w:sz w:val="20"/>
              </w:rPr>
              <w:t xml:space="preserve">2014 - Francesco Vitali, Danilo Benedetti: “come si fa un’intercettazione” in “L’oro nero dei dati”. Limes, Geopolitical review. </w:t>
            </w:r>
          </w:p>
          <w:p w:rsidR="004B176E" w:rsidRPr="00821C74" w:rsidRDefault="002556FC" w:rsidP="004B176E">
            <w:pPr>
              <w:pStyle w:val="Risultato"/>
              <w:rPr>
                <w:rFonts w:ascii="Trebuchet MS" w:hAnsi="Trebuchet MS"/>
                <w:sz w:val="20"/>
              </w:rPr>
            </w:pPr>
            <w:r w:rsidRPr="00E92D4F">
              <w:rPr>
                <w:rFonts w:ascii="Trebuchet MS" w:hAnsi="Trebuchet MS"/>
                <w:sz w:val="20"/>
                <w:lang w:val="en-US"/>
              </w:rPr>
              <w:t xml:space="preserve">December 1995 - A. </w:t>
            </w:r>
            <w:proofErr w:type="spellStart"/>
            <w:r w:rsidRPr="00E92D4F">
              <w:rPr>
                <w:rFonts w:ascii="Trebuchet MS" w:hAnsi="Trebuchet MS"/>
                <w:sz w:val="20"/>
                <w:lang w:val="en-US"/>
              </w:rPr>
              <w:t>Londei</w:t>
            </w:r>
            <w:proofErr w:type="spellEnd"/>
            <w:r w:rsidRPr="00E92D4F">
              <w:rPr>
                <w:rFonts w:ascii="Trebuchet MS" w:hAnsi="Trebuchet MS"/>
                <w:sz w:val="20"/>
                <w:lang w:val="en-US"/>
              </w:rPr>
              <w:t xml:space="preserve">, D. Benedetti, V. </w:t>
            </w:r>
            <w:proofErr w:type="spellStart"/>
            <w:r w:rsidRPr="00E92D4F">
              <w:rPr>
                <w:rFonts w:ascii="Trebuchet MS" w:hAnsi="Trebuchet MS"/>
                <w:sz w:val="20"/>
                <w:lang w:val="en-US"/>
              </w:rPr>
              <w:t>Cimagalli</w:t>
            </w:r>
            <w:proofErr w:type="spellEnd"/>
            <w:r w:rsidRPr="00E92D4F">
              <w:rPr>
                <w:rFonts w:ascii="Trebuchet MS" w:hAnsi="Trebuchet MS"/>
                <w:sz w:val="20"/>
                <w:lang w:val="en-US"/>
              </w:rPr>
              <w:t>: " Synchronization Properties in Neural networks of Coupled Ch</w:t>
            </w:r>
            <w:r w:rsidRPr="002556FC">
              <w:rPr>
                <w:rFonts w:ascii="Trebuchet MS" w:hAnsi="Trebuchet MS"/>
                <w:sz w:val="20"/>
                <w:lang w:val="en-US"/>
              </w:rPr>
              <w:t>ao</w:t>
            </w:r>
            <w:r w:rsidRPr="00E92D4F">
              <w:rPr>
                <w:rFonts w:ascii="Trebuchet MS" w:hAnsi="Trebuchet MS"/>
                <w:sz w:val="20"/>
                <w:lang w:val="en-US"/>
              </w:rPr>
              <w:t xml:space="preserve">tic Oscillators". </w:t>
            </w:r>
            <w:r w:rsidRPr="00E92D4F">
              <w:rPr>
                <w:rFonts w:ascii="Trebuchet MS" w:hAnsi="Trebuchet MS"/>
                <w:sz w:val="20"/>
              </w:rPr>
              <w:t>Presentato al NOLTA '95, Las Vegas, USA, 10-14 dicembre 1995.</w:t>
            </w:r>
          </w:p>
        </w:tc>
      </w:tr>
    </w:tbl>
    <w:p w:rsidR="009952C8" w:rsidRDefault="009952C8" w:rsidP="009952C8">
      <w:pPr>
        <w:pStyle w:val="Risultato"/>
      </w:pPr>
    </w:p>
    <w:sectPr w:rsidR="009952C8">
      <w:footerReference w:type="default" r:id="rId7"/>
      <w:footerReference w:type="first" r:id="rId8"/>
      <w:footnotePr>
        <w:numFmt w:val="chicago"/>
        <w:numRestart w:val="eachPage"/>
      </w:footnotePr>
      <w:endnotePr>
        <w:numFmt w:val="decimal"/>
      </w:endnotePr>
      <w:type w:val="continuous"/>
      <w:pgSz w:w="11907" w:h="16840" w:code="9"/>
      <w:pgMar w:top="1134" w:right="1021" w:bottom="1418" w:left="1247"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4D50" w:rsidRDefault="00CC4D50">
      <w:r>
        <w:separator/>
      </w:r>
    </w:p>
  </w:endnote>
  <w:endnote w:type="continuationSeparator" w:id="0">
    <w:p w:rsidR="00CC4D50" w:rsidRDefault="00CC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0D3A" w:rsidRDefault="00900D3A" w:rsidP="00900D3A">
    <w:pPr>
      <w:pStyle w:val="Pidipagina"/>
      <w:jc w:val="center"/>
    </w:pPr>
    <w:r w:rsidRPr="00821C74">
      <w:rPr>
        <w:rFonts w:ascii="Arial" w:hAnsi="Arial" w:cs="Arial"/>
        <w:bCs/>
        <w:color w:val="000000"/>
      </w:rPr>
      <w:t>Autorizzo</w:t>
    </w:r>
    <w:r w:rsidRPr="00821C74">
      <w:rPr>
        <w:rFonts w:ascii="Arial" w:hAnsi="Arial" w:cs="Arial"/>
        <w:color w:val="000000"/>
      </w:rPr>
      <w:t xml:space="preserve"> al </w:t>
    </w:r>
    <w:r w:rsidRPr="00821C74">
      <w:rPr>
        <w:rFonts w:ascii="Arial" w:hAnsi="Arial" w:cs="Arial"/>
        <w:bCs/>
        <w:color w:val="000000"/>
      </w:rPr>
      <w:t>trattamento</w:t>
    </w:r>
    <w:r w:rsidRPr="00821C74">
      <w:rPr>
        <w:rFonts w:ascii="Arial" w:hAnsi="Arial" w:cs="Arial"/>
        <w:color w:val="000000"/>
      </w:rPr>
      <w:t xml:space="preserve"> dei miei dati personali ai sensi del D. L. </w:t>
    </w:r>
    <w:r w:rsidR="00E92D4F" w:rsidRPr="00E92D4F">
      <w:rPr>
        <w:rFonts w:ascii="Arial" w:hAnsi="Arial" w:cs="Arial"/>
        <w:color w:val="000000"/>
      </w:rPr>
      <w:t>10 agosto 2018, n. 101</w:t>
    </w:r>
    <w:r w:rsidR="00E92D4F">
      <w:rPr>
        <w:rFonts w:ascii="Arial" w:hAnsi="Arial" w:cs="Arial"/>
        <w:color w:val="000000"/>
      </w:rPr>
      <w:t xml:space="preserve"> (GDPR)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0D3A" w:rsidRPr="00821C74" w:rsidRDefault="00900D3A" w:rsidP="00900D3A">
    <w:pPr>
      <w:pStyle w:val="Pidipagina"/>
      <w:jc w:val="center"/>
    </w:pPr>
    <w:r w:rsidRPr="00821C74">
      <w:rPr>
        <w:rFonts w:ascii="Arial" w:hAnsi="Arial" w:cs="Arial"/>
        <w:bCs/>
        <w:color w:val="000000"/>
      </w:rPr>
      <w:t>Autorizzo</w:t>
    </w:r>
    <w:r w:rsidRPr="00821C74">
      <w:rPr>
        <w:rFonts w:ascii="Arial" w:hAnsi="Arial" w:cs="Arial"/>
        <w:color w:val="000000"/>
      </w:rPr>
      <w:t xml:space="preserve"> al </w:t>
    </w:r>
    <w:r w:rsidRPr="00821C74">
      <w:rPr>
        <w:rFonts w:ascii="Arial" w:hAnsi="Arial" w:cs="Arial"/>
        <w:bCs/>
        <w:color w:val="000000"/>
      </w:rPr>
      <w:t>trattamento</w:t>
    </w:r>
    <w:r w:rsidRPr="00821C74">
      <w:rPr>
        <w:rFonts w:ascii="Arial" w:hAnsi="Arial" w:cs="Arial"/>
        <w:color w:val="000000"/>
      </w:rPr>
      <w:t xml:space="preserve"> dei miei dati personali ai sensi del D. L. 30 giugno 2003 n. 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4D50" w:rsidRDefault="00CC4D50">
      <w:r>
        <w:separator/>
      </w:r>
    </w:p>
  </w:footnote>
  <w:footnote w:type="continuationSeparator" w:id="0">
    <w:p w:rsidR="00CC4D50" w:rsidRDefault="00CC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842DBD"/>
    <w:multiLevelType w:val="hybridMultilevel"/>
    <w:tmpl w:val="D8AE0EDE"/>
    <w:lvl w:ilvl="0" w:tplc="DFF0AC22">
      <w:start w:val="1"/>
      <w:numFmt w:val="bullet"/>
      <w:lvlText w:val=""/>
      <w:lvlJc w:val="left"/>
      <w:pPr>
        <w:tabs>
          <w:tab w:val="num" w:pos="624"/>
        </w:tabs>
        <w:ind w:left="624" w:hanging="397"/>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21C8C"/>
    <w:multiLevelType w:val="hybridMultilevel"/>
    <w:tmpl w:val="BEBA93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F6228"/>
    <w:multiLevelType w:val="singleLevel"/>
    <w:tmpl w:val="AC9C50D0"/>
    <w:lvl w:ilvl="0">
      <w:start w:val="1"/>
      <w:numFmt w:val="bullet"/>
      <w:lvlText w:val=""/>
      <w:lvlJc w:val="left"/>
      <w:pPr>
        <w:tabs>
          <w:tab w:val="num" w:pos="624"/>
        </w:tabs>
        <w:ind w:left="624" w:hanging="397"/>
      </w:pPr>
      <w:rPr>
        <w:rFonts w:ascii="Wingdings" w:hAnsi="Wingdings" w:hint="default"/>
      </w:rPr>
    </w:lvl>
  </w:abstractNum>
  <w:abstractNum w:abstractNumId="4" w15:restartNumberingAfterBreak="0">
    <w:nsid w:val="44605261"/>
    <w:multiLevelType w:val="hybridMultilevel"/>
    <w:tmpl w:val="1730DD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40"/>
    <w:rsid w:val="00023E78"/>
    <w:rsid w:val="00062579"/>
    <w:rsid w:val="000D01AB"/>
    <w:rsid w:val="00186640"/>
    <w:rsid w:val="00187E0E"/>
    <w:rsid w:val="00211844"/>
    <w:rsid w:val="00247C16"/>
    <w:rsid w:val="002556FC"/>
    <w:rsid w:val="00364FEE"/>
    <w:rsid w:val="003713F7"/>
    <w:rsid w:val="003F5FB5"/>
    <w:rsid w:val="004028FC"/>
    <w:rsid w:val="004755FA"/>
    <w:rsid w:val="00497D27"/>
    <w:rsid w:val="004B176E"/>
    <w:rsid w:val="00557A20"/>
    <w:rsid w:val="00646059"/>
    <w:rsid w:val="006B42FC"/>
    <w:rsid w:val="007101A5"/>
    <w:rsid w:val="00773F4A"/>
    <w:rsid w:val="00856ADE"/>
    <w:rsid w:val="008658C3"/>
    <w:rsid w:val="00900D3A"/>
    <w:rsid w:val="009952C8"/>
    <w:rsid w:val="00A20612"/>
    <w:rsid w:val="00A84122"/>
    <w:rsid w:val="00B57D22"/>
    <w:rsid w:val="00B621D0"/>
    <w:rsid w:val="00BF5BC6"/>
    <w:rsid w:val="00C20C52"/>
    <w:rsid w:val="00C22A04"/>
    <w:rsid w:val="00C27EFE"/>
    <w:rsid w:val="00C32D6A"/>
    <w:rsid w:val="00C764CA"/>
    <w:rsid w:val="00CC4D50"/>
    <w:rsid w:val="00D235CC"/>
    <w:rsid w:val="00DD62AB"/>
    <w:rsid w:val="00E23F81"/>
    <w:rsid w:val="00E54530"/>
    <w:rsid w:val="00E92D4F"/>
    <w:rsid w:val="00F30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5EF5E"/>
  <w15:chartTrackingRefBased/>
  <w15:docId w15:val="{4F1DBA4C-1DBB-8840-8C01-0F960993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en-US"/>
    </w:rPr>
  </w:style>
  <w:style w:type="paragraph" w:styleId="Titolo1">
    <w:name w:val="heading 1"/>
    <w:basedOn w:val="Normale"/>
    <w:next w:val="Normale"/>
    <w:link w:val="Titolo1Carattere"/>
    <w:qFormat/>
    <w:rsid w:val="00773F4A"/>
    <w:pPr>
      <w:keepNext/>
      <w:spacing w:before="240" w:after="60"/>
      <w:outlineLvl w:val="0"/>
    </w:pPr>
    <w:rPr>
      <w:rFonts w:ascii="Calibri Light" w:hAnsi="Calibri Light"/>
      <w:b/>
      <w:bCs/>
      <w:kern w:val="32"/>
      <w:sz w:val="32"/>
      <w:szCs w:val="32"/>
    </w:rPr>
  </w:style>
  <w:style w:type="paragraph" w:styleId="Titolo3">
    <w:name w:val="heading 3"/>
    <w:basedOn w:val="Normale"/>
    <w:next w:val="Normale"/>
    <w:qFormat/>
    <w:pPr>
      <w:keepNext/>
      <w:spacing w:before="240" w:after="60"/>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80"/>
    </w:pPr>
  </w:style>
  <w:style w:type="paragraph" w:customStyle="1" w:styleId="Corpodeltesto21">
    <w:name w:val="Corpo del testo 21"/>
    <w:aliases w:val="Rientro corpo testo,Rientro Corpo testo"/>
    <w:basedOn w:val="Corpotesto"/>
    <w:pPr>
      <w:pBdr>
        <w:left w:val="single" w:sz="6" w:space="23" w:color="auto"/>
      </w:pBdr>
      <w:ind w:left="360"/>
    </w:pPr>
  </w:style>
  <w:style w:type="paragraph" w:styleId="Data">
    <w:name w:val="Date"/>
    <w:basedOn w:val="Corpotesto"/>
    <w:pPr>
      <w:keepNext/>
      <w:framePr w:w="3600" w:vSpace="58" w:wrap="auto" w:vAnchor="text" w:hAnchor="page" w:y="217"/>
      <w:spacing w:after="0"/>
      <w:ind w:left="1080" w:right="540"/>
    </w:pPr>
  </w:style>
  <w:style w:type="paragraph" w:customStyle="1" w:styleId="CittStato">
    <w:name w:val="Città/Stato"/>
    <w:basedOn w:val="Corpotesto"/>
    <w:pPr>
      <w:keepNext/>
      <w:spacing w:before="80"/>
    </w:pPr>
    <w:rPr>
      <w:b/>
      <w:i/>
      <w:sz w:val="24"/>
    </w:rPr>
  </w:style>
  <w:style w:type="character" w:customStyle="1" w:styleId="Evidenziato">
    <w:name w:val="Evidenziato"/>
    <w:rPr>
      <w:i/>
    </w:rPr>
  </w:style>
  <w:style w:type="paragraph" w:styleId="Pidipagina">
    <w:name w:val="footer"/>
    <w:basedOn w:val="BaseIntestazione"/>
  </w:style>
  <w:style w:type="paragraph" w:customStyle="1" w:styleId="Nomesociet">
    <w:name w:val="Nome società"/>
    <w:basedOn w:val="Corpotesto"/>
    <w:pPr>
      <w:keepNext/>
      <w:spacing w:before="160" w:after="0"/>
    </w:pPr>
    <w:rPr>
      <w:rFonts w:ascii="Arial" w:hAnsi="Arial"/>
      <w:b/>
    </w:rPr>
  </w:style>
  <w:style w:type="paragraph" w:styleId="Intestazione">
    <w:name w:val="header"/>
    <w:basedOn w:val="BaseIntestazione"/>
  </w:style>
  <w:style w:type="paragraph" w:customStyle="1" w:styleId="Etichettadocumento">
    <w:name w:val="Etichetta documento"/>
    <w:basedOn w:val="BaseTitolo"/>
    <w:rPr>
      <w:rFonts w:ascii="Times New Roman" w:hAnsi="Times New Roman"/>
      <w:sz w:val="24"/>
    </w:rPr>
  </w:style>
  <w:style w:type="paragraph" w:customStyle="1" w:styleId="BaseNota">
    <w:name w:val="Base Nota"/>
    <w:basedOn w:val="Normale"/>
    <w:pPr>
      <w:tabs>
        <w:tab w:val="left" w:pos="187"/>
      </w:tabs>
      <w:spacing w:line="220" w:lineRule="exact"/>
      <w:ind w:left="187" w:hanging="187"/>
    </w:pPr>
    <w:rPr>
      <w:sz w:val="18"/>
    </w:rPr>
  </w:style>
  <w:style w:type="paragraph" w:customStyle="1" w:styleId="Instituzione">
    <w:name w:val="Instituzione"/>
    <w:basedOn w:val="Corpotesto"/>
    <w:pPr>
      <w:keepNext/>
      <w:spacing w:before="160" w:after="0"/>
    </w:pPr>
    <w:rPr>
      <w:rFonts w:ascii="Arial" w:hAnsi="Arial"/>
      <w:b/>
    </w:rPr>
  </w:style>
  <w:style w:type="paragraph" w:customStyle="1" w:styleId="BaseIntestazione">
    <w:name w:val="Base Intestazione"/>
    <w:basedOn w:val="Normale"/>
    <w:pPr>
      <w:tabs>
        <w:tab w:val="center" w:pos="3780"/>
        <w:tab w:val="right" w:pos="7560"/>
      </w:tabs>
    </w:pPr>
  </w:style>
  <w:style w:type="paragraph" w:styleId="Elenco">
    <w:name w:val="List"/>
    <w:basedOn w:val="Corpotesto"/>
    <w:pPr>
      <w:keepLines/>
      <w:tabs>
        <w:tab w:val="left" w:pos="360"/>
      </w:tabs>
      <w:spacing w:after="160"/>
      <w:ind w:left="360" w:hanging="360"/>
    </w:pPr>
  </w:style>
  <w:style w:type="paragraph" w:styleId="Puntoelenco">
    <w:name w:val="List Bullet"/>
    <w:basedOn w:val="Elenco"/>
    <w:pPr>
      <w:tabs>
        <w:tab w:val="clear" w:pos="360"/>
      </w:tabs>
    </w:pPr>
  </w:style>
  <w:style w:type="paragraph" w:customStyle="1" w:styleId="BaseTitolo">
    <w:name w:val="Base Titolo"/>
    <w:basedOn w:val="Normale"/>
    <w:pPr>
      <w:keepNext/>
      <w:spacing w:before="240" w:after="120"/>
    </w:pPr>
    <w:rPr>
      <w:rFonts w:ascii="Arial" w:hAnsi="Arial"/>
      <w:b/>
      <w:sz w:val="36"/>
    </w:rPr>
  </w:style>
  <w:style w:type="character" w:customStyle="1" w:styleId="Incarico">
    <w:name w:val="Incarico"/>
    <w:rPr>
      <w:i/>
    </w:rPr>
  </w:style>
  <w:style w:type="character" w:customStyle="1" w:styleId="Inizioinevidenza">
    <w:name w:val="Inizio in evidenza"/>
    <w:rPr>
      <w:b/>
      <w:i/>
    </w:rPr>
  </w:style>
  <w:style w:type="paragraph" w:styleId="Elenco2">
    <w:name w:val="List 2"/>
    <w:basedOn w:val="Elenco"/>
    <w:pPr>
      <w:pBdr>
        <w:left w:val="single" w:sz="6" w:space="23" w:color="auto"/>
      </w:pBdr>
      <w:tabs>
        <w:tab w:val="clear" w:pos="360"/>
        <w:tab w:val="left" w:pos="720"/>
      </w:tabs>
      <w:ind w:left="720"/>
    </w:pPr>
  </w:style>
  <w:style w:type="paragraph" w:styleId="Numeroelenco">
    <w:name w:val="List Number"/>
    <w:basedOn w:val="Elenco"/>
    <w:pPr>
      <w:tabs>
        <w:tab w:val="clear" w:pos="360"/>
      </w:tabs>
    </w:pPr>
  </w:style>
  <w:style w:type="paragraph" w:styleId="Elenco3">
    <w:name w:val="List 3"/>
    <w:basedOn w:val="Elenco"/>
    <w:pPr>
      <w:tabs>
        <w:tab w:val="clear" w:pos="360"/>
        <w:tab w:val="left" w:pos="1080"/>
      </w:tabs>
      <w:ind w:left="1080"/>
    </w:pPr>
  </w:style>
  <w:style w:type="paragraph" w:styleId="Elenco4">
    <w:name w:val="List 4"/>
    <w:basedOn w:val="Elenco"/>
    <w:pPr>
      <w:tabs>
        <w:tab w:val="clear" w:pos="360"/>
        <w:tab w:val="left" w:pos="1440"/>
      </w:tabs>
      <w:ind w:left="1440"/>
    </w:pPr>
  </w:style>
  <w:style w:type="paragraph" w:styleId="Testomacro">
    <w:name w:val="macro"/>
    <w:basedOn w:val="Corpotesto"/>
    <w:semiHidden/>
    <w:pPr>
      <w:spacing w:after="120"/>
    </w:pPr>
    <w:rPr>
      <w:rFonts w:ascii="Courier New" w:hAnsi="Courier New"/>
    </w:rPr>
  </w:style>
  <w:style w:type="paragraph" w:customStyle="1" w:styleId="Nome">
    <w:name w:val="Nome"/>
    <w:basedOn w:val="Corpotesto"/>
    <w:pPr>
      <w:keepNext/>
    </w:pPr>
    <w:rPr>
      <w:rFonts w:ascii="Arial" w:hAnsi="Arial"/>
      <w:b/>
      <w:sz w:val="24"/>
    </w:rPr>
  </w:style>
  <w:style w:type="paragraph" w:customStyle="1" w:styleId="Obiettivi">
    <w:name w:val="Obiettivi"/>
    <w:basedOn w:val="Corpotesto"/>
    <w:pPr>
      <w:spacing w:before="320" w:after="120"/>
    </w:pPr>
    <w:rPr>
      <w:rFonts w:ascii="Arial" w:hAnsi="Arial"/>
      <w:i/>
      <w:sz w:val="18"/>
    </w:rPr>
  </w:style>
  <w:style w:type="character" w:styleId="Numeropagina">
    <w:name w:val="page number"/>
    <w:rPr>
      <w:b/>
    </w:rPr>
  </w:style>
  <w:style w:type="paragraph" w:styleId="Elenco5">
    <w:name w:val="List 5"/>
    <w:basedOn w:val="Elenco"/>
    <w:pPr>
      <w:tabs>
        <w:tab w:val="clear" w:pos="360"/>
        <w:tab w:val="left" w:pos="1800"/>
      </w:tabs>
      <w:ind w:left="1800"/>
    </w:pPr>
  </w:style>
  <w:style w:type="paragraph" w:customStyle="1" w:styleId="Immagine">
    <w:name w:val="Immagine"/>
    <w:basedOn w:val="Corpotesto"/>
  </w:style>
  <w:style w:type="character" w:customStyle="1" w:styleId="Position">
    <w:name w:val="Position"/>
    <w:rPr>
      <w:rFonts w:ascii="Arial Narrow" w:hAnsi="Arial Narrow"/>
      <w:b/>
      <w:sz w:val="22"/>
    </w:rPr>
  </w:style>
  <w:style w:type="paragraph" w:styleId="Puntoelenco2">
    <w:name w:val="List Bullet 2"/>
    <w:basedOn w:val="Puntoelenco"/>
    <w:pPr>
      <w:pBdr>
        <w:left w:val="single" w:sz="6" w:space="23" w:color="auto"/>
      </w:pBdr>
      <w:ind w:left="720"/>
    </w:pPr>
  </w:style>
  <w:style w:type="paragraph" w:styleId="Puntoelenco3">
    <w:name w:val="List Bullet 3"/>
    <w:basedOn w:val="Puntoelenco"/>
    <w:pPr>
      <w:ind w:left="1080"/>
    </w:pPr>
  </w:style>
  <w:style w:type="paragraph" w:customStyle="1" w:styleId="Risultato">
    <w:name w:val="Risultato"/>
    <w:basedOn w:val="Istituzione"/>
    <w:pPr>
      <w:keepNext w:val="0"/>
      <w:keepLines/>
      <w:spacing w:before="0" w:after="80" w:line="300" w:lineRule="exact"/>
    </w:pPr>
    <w:rPr>
      <w:rFonts w:ascii="Times New Roman" w:hAnsi="Times New Roman"/>
      <w:b w:val="0"/>
    </w:rPr>
  </w:style>
  <w:style w:type="paragraph" w:customStyle="1" w:styleId="Indirizzo">
    <w:name w:val="Indirizzo"/>
    <w:basedOn w:val="Corpotesto"/>
    <w:pPr>
      <w:keepLines/>
      <w:spacing w:after="0"/>
      <w:ind w:right="3240"/>
    </w:pPr>
  </w:style>
  <w:style w:type="character" w:styleId="Rimandocommento">
    <w:name w:val="annotation reference"/>
    <w:semiHidden/>
    <w:rPr>
      <w:sz w:val="16"/>
    </w:rPr>
  </w:style>
  <w:style w:type="paragraph" w:styleId="Testocommento">
    <w:name w:val="annotation text"/>
    <w:basedOn w:val="BaseNota"/>
    <w:semiHidden/>
    <w:pPr>
      <w:spacing w:after="120"/>
    </w:pPr>
    <w:rPr>
      <w:sz w:val="20"/>
    </w:rPr>
  </w:style>
  <w:style w:type="paragraph" w:styleId="Puntoelenco4">
    <w:name w:val="List Bullet 4"/>
    <w:basedOn w:val="Puntoelenco"/>
    <w:pPr>
      <w:ind w:left="1440"/>
    </w:pPr>
  </w:style>
  <w:style w:type="paragraph" w:styleId="Puntoelenco5">
    <w:name w:val="List Bullet 5"/>
    <w:basedOn w:val="Puntoelenco"/>
    <w:pPr>
      <w:ind w:left="1800"/>
    </w:pPr>
  </w:style>
  <w:style w:type="paragraph" w:customStyle="1" w:styleId="Primopuntoelenco">
    <w:name w:val="Primo punto elenco"/>
    <w:basedOn w:val="Puntoelenco"/>
    <w:next w:val="Puntoelenco"/>
    <w:pPr>
      <w:spacing w:before="80"/>
    </w:pPr>
  </w:style>
  <w:style w:type="paragraph" w:customStyle="1" w:styleId="Ultimaelencopuntato">
    <w:name w:val="Ultima elenco puntato"/>
    <w:basedOn w:val="Puntoelenco"/>
    <w:next w:val="Corpotesto"/>
    <w:pPr>
      <w:spacing w:after="240"/>
    </w:pPr>
  </w:style>
  <w:style w:type="paragraph" w:customStyle="1" w:styleId="Elencosegue">
    <w:name w:val="Elenco segue"/>
    <w:basedOn w:val="Elenco"/>
    <w:pPr>
      <w:pBdr>
        <w:left w:val="single" w:sz="6" w:space="23" w:color="auto"/>
      </w:pBdr>
      <w:tabs>
        <w:tab w:val="clear" w:pos="360"/>
      </w:tabs>
      <w:ind w:firstLine="0"/>
    </w:pPr>
  </w:style>
  <w:style w:type="paragraph" w:customStyle="1" w:styleId="Elencosegue2">
    <w:name w:val="Elenco segue 2"/>
    <w:basedOn w:val="Elencosegue"/>
    <w:pPr>
      <w:pBdr>
        <w:left w:val="none" w:sz="0" w:space="0" w:color="auto"/>
      </w:pBdr>
      <w:ind w:left="720"/>
    </w:pPr>
  </w:style>
  <w:style w:type="paragraph" w:customStyle="1" w:styleId="Elencosegue3">
    <w:name w:val="Elenco segue 3"/>
    <w:basedOn w:val="Elencosegue"/>
    <w:pPr>
      <w:pBdr>
        <w:left w:val="none" w:sz="0" w:space="0" w:color="auto"/>
      </w:pBdr>
      <w:ind w:left="1080"/>
    </w:pPr>
  </w:style>
  <w:style w:type="paragraph" w:customStyle="1" w:styleId="Elencosegue4">
    <w:name w:val="Elenco segue 4"/>
    <w:basedOn w:val="Elencosegue"/>
    <w:pPr>
      <w:pBdr>
        <w:left w:val="none" w:sz="0" w:space="0" w:color="auto"/>
      </w:pBdr>
      <w:ind w:left="1440"/>
    </w:pPr>
  </w:style>
  <w:style w:type="paragraph" w:customStyle="1" w:styleId="Elencosegue5">
    <w:name w:val="Elenco segue 5"/>
    <w:basedOn w:val="Elencosegue"/>
    <w:pPr>
      <w:pBdr>
        <w:left w:val="none" w:sz="0" w:space="0" w:color="auto"/>
      </w:pBdr>
      <w:ind w:left="1800"/>
    </w:pPr>
  </w:style>
  <w:style w:type="paragraph" w:customStyle="1" w:styleId="Primaelenco">
    <w:name w:val="Prima elenco"/>
    <w:basedOn w:val="Elenco"/>
    <w:next w:val="Elenco"/>
    <w:pPr>
      <w:spacing w:before="80"/>
    </w:pPr>
  </w:style>
  <w:style w:type="paragraph" w:customStyle="1" w:styleId="Ultimaelenco">
    <w:name w:val="Ultima elenco"/>
    <w:basedOn w:val="Elenco"/>
    <w:next w:val="Corpotesto"/>
    <w:pPr>
      <w:spacing w:after="240"/>
    </w:pPr>
  </w:style>
  <w:style w:type="paragraph" w:styleId="Numeroelenco2">
    <w:name w:val="List Number 2"/>
    <w:basedOn w:val="Numeroelenco"/>
    <w:pPr>
      <w:pBdr>
        <w:left w:val="single" w:sz="6" w:space="23" w:color="auto"/>
      </w:pBdr>
      <w:ind w:left="720"/>
    </w:pPr>
  </w:style>
  <w:style w:type="paragraph" w:styleId="Numeroelenco3">
    <w:name w:val="List Number 3"/>
    <w:basedOn w:val="Numeroelenco"/>
    <w:pPr>
      <w:ind w:left="1080"/>
    </w:pPr>
  </w:style>
  <w:style w:type="paragraph" w:styleId="Numeroelenco4">
    <w:name w:val="List Number 4"/>
    <w:basedOn w:val="Numeroelenco"/>
    <w:pPr>
      <w:ind w:left="1440"/>
    </w:pPr>
  </w:style>
  <w:style w:type="paragraph" w:styleId="Numeroelenco5">
    <w:name w:val="List Number 5"/>
    <w:basedOn w:val="Numeroelenco"/>
    <w:pPr>
      <w:ind w:left="1800"/>
    </w:pPr>
  </w:style>
  <w:style w:type="paragraph" w:customStyle="1" w:styleId="Primonumeroelenco">
    <w:name w:val="Primo numero elenco"/>
    <w:basedOn w:val="Numeroelenco"/>
    <w:next w:val="Numeroelenco"/>
    <w:pPr>
      <w:spacing w:before="80"/>
    </w:pPr>
  </w:style>
  <w:style w:type="paragraph" w:customStyle="1" w:styleId="Ultimonumeroelenco">
    <w:name w:val="Ultimo numero elenco"/>
    <w:basedOn w:val="Numeroelenco"/>
    <w:next w:val="Normale"/>
    <w:pPr>
      <w:spacing w:after="240"/>
    </w:pPr>
  </w:style>
  <w:style w:type="paragraph" w:customStyle="1" w:styleId="Datipersonali">
    <w:name w:val="Dati personali"/>
    <w:basedOn w:val="Corpotesto"/>
  </w:style>
  <w:style w:type="paragraph" w:customStyle="1" w:styleId="Sottotitolodellasezione">
    <w:name w:val="Sottotitolo della sezione"/>
    <w:basedOn w:val="Titolodellasezione"/>
    <w:pPr>
      <w:spacing w:before="160"/>
    </w:pPr>
    <w:rPr>
      <w:rFonts w:ascii="Arial" w:hAnsi="Arial"/>
      <w:sz w:val="20"/>
    </w:rPr>
  </w:style>
  <w:style w:type="paragraph" w:customStyle="1" w:styleId="Titolodellasezione">
    <w:name w:val="Titolo della sezione"/>
    <w:basedOn w:val="BaseTitolo"/>
    <w:pPr>
      <w:spacing w:after="40"/>
    </w:pPr>
    <w:rPr>
      <w:rFonts w:ascii="Times New Roman" w:hAnsi="Times New Roman"/>
      <w:sz w:val="32"/>
    </w:rPr>
  </w:style>
  <w:style w:type="character" w:customStyle="1" w:styleId="Apice">
    <w:name w:val="Apice"/>
    <w:rPr>
      <w:vertAlign w:val="superscript"/>
    </w:rPr>
  </w:style>
  <w:style w:type="paragraph" w:customStyle="1" w:styleId="Istituzione">
    <w:name w:val="Istituzione"/>
    <w:basedOn w:val="Corpotesto"/>
    <w:pPr>
      <w:keepNext/>
      <w:spacing w:before="200" w:after="0"/>
    </w:pPr>
    <w:rPr>
      <w:rFonts w:ascii="Arial" w:hAnsi="Arial"/>
      <w:b/>
      <w:sz w:val="24"/>
    </w:rPr>
  </w:style>
  <w:style w:type="paragraph" w:customStyle="1" w:styleId="Ultimopuntoelenco">
    <w:name w:val="Ultimo punto elenco"/>
    <w:basedOn w:val="Puntoelenco"/>
    <w:next w:val="Corpotesto"/>
    <w:pPr>
      <w:spacing w:after="240"/>
    </w:pPr>
  </w:style>
  <w:style w:type="paragraph" w:styleId="Elencocontinua">
    <w:name w:val="List Continue"/>
    <w:basedOn w:val="Elenco"/>
    <w:pPr>
      <w:ind w:firstLine="0"/>
    </w:pPr>
  </w:style>
  <w:style w:type="paragraph" w:styleId="Elencocontinua2">
    <w:name w:val="List Continue 2"/>
    <w:basedOn w:val="Elencocontinua"/>
    <w:pPr>
      <w:ind w:left="0"/>
    </w:pPr>
  </w:style>
  <w:style w:type="paragraph" w:styleId="Elencocontinua3">
    <w:name w:val="List Continue 3"/>
    <w:basedOn w:val="Elencocontinua"/>
  </w:style>
  <w:style w:type="paragraph" w:styleId="Elencocontinua4">
    <w:name w:val="List Continue 4"/>
    <w:basedOn w:val="Elencocontinua"/>
    <w:pPr>
      <w:ind w:left="720"/>
    </w:pPr>
  </w:style>
  <w:style w:type="character" w:styleId="Rimandonotaapidipagina">
    <w:name w:val="footnote reference"/>
    <w:semiHidden/>
    <w:rPr>
      <w:vertAlign w:val="superscript"/>
    </w:rPr>
  </w:style>
  <w:style w:type="paragraph" w:styleId="Elencocontinua5">
    <w:name w:val="List Continue 5"/>
    <w:basedOn w:val="Elencocontinua"/>
    <w:pPr>
      <w:ind w:left="1080"/>
    </w:pPr>
  </w:style>
  <w:style w:type="paragraph" w:customStyle="1" w:styleId="Titolodistudio">
    <w:name w:val="Titolo di studio"/>
    <w:basedOn w:val="Corpotesto"/>
    <w:rPr>
      <w:smallCaps/>
      <w:spacing w:val="20"/>
    </w:rPr>
  </w:style>
  <w:style w:type="paragraph" w:styleId="Sommario4">
    <w:name w:val="toc 4"/>
    <w:basedOn w:val="Normale"/>
    <w:next w:val="Normale"/>
    <w:semiHidden/>
    <w:pPr>
      <w:tabs>
        <w:tab w:val="right" w:leader="dot" w:pos="7173"/>
      </w:tabs>
      <w:ind w:left="660"/>
    </w:p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itolo1Carattere">
    <w:name w:val="Titolo 1 Carattere"/>
    <w:link w:val="Titolo1"/>
    <w:rsid w:val="00773F4A"/>
    <w:rPr>
      <w:rFonts w:ascii="Calibri Light" w:eastAsia="Times New Roman" w:hAnsi="Calibri Light" w:cs="Times New Roman"/>
      <w:b/>
      <w:bCs/>
      <w:kern w:val="32"/>
      <w:sz w:val="32"/>
      <w:szCs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2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Danilo Bendetti</dc:creator>
  <cp:keywords/>
  <dc:description/>
  <cp:lastModifiedBy>Jacopo Benedetti</cp:lastModifiedBy>
  <cp:revision>14</cp:revision>
  <cp:lastPrinted>2019-11-05T16:20:00Z</cp:lastPrinted>
  <dcterms:created xsi:type="dcterms:W3CDTF">2021-03-21T17:46:00Z</dcterms:created>
  <dcterms:modified xsi:type="dcterms:W3CDTF">2021-03-21T17:59:00Z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-7900219</vt:i4>
  </property>
  <property fmtid="{D5CDD505-2E9C-101B-9397-08002B2CF9AE}" pid="3" name="_EmailSubject">
    <vt:lpwstr/>
  </property>
  <property fmtid="{D5CDD505-2E9C-101B-9397-08002B2CF9AE}" pid="4" name="_AuthorEmail">
    <vt:lpwstr>minorenti@imont.it</vt:lpwstr>
  </property>
  <property fmtid="{D5CDD505-2E9C-101B-9397-08002B2CF9AE}" pid="5" name="_AuthorEmailDisplayName">
    <vt:lpwstr>Marco Minorenti</vt:lpwstr>
  </property>
  <property fmtid="{D5CDD505-2E9C-101B-9397-08002B2CF9AE}" pid="6" name="_ReviewingToolsShownOnce">
    <vt:lpwstr/>
  </property>
</Properties>
</file>